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061012" w:rsidRDefault="00061012"/>
    <w:p w14:paraId="02000000" w14:textId="77777777" w:rsidR="00061012" w:rsidRDefault="00563DE1">
      <w:pPr>
        <w:jc w:val="center"/>
        <w:rPr>
          <w:b/>
          <w:sz w:val="24"/>
        </w:rPr>
      </w:pPr>
      <w:r>
        <w:rPr>
          <w:b/>
          <w:sz w:val="24"/>
        </w:rPr>
        <w:t>Информационное сообщение</w:t>
      </w:r>
    </w:p>
    <w:p w14:paraId="04000000" w14:textId="77777777" w:rsidR="00061012" w:rsidRDefault="00563DE1">
      <w:pPr>
        <w:jc w:val="center"/>
        <w:rPr>
          <w:b/>
          <w:sz w:val="24"/>
        </w:rPr>
      </w:pPr>
      <w:r>
        <w:rPr>
          <w:b/>
          <w:sz w:val="24"/>
        </w:rPr>
        <w:t>УФНС России по Иркутской области</w:t>
      </w:r>
    </w:p>
    <w:p w14:paraId="05000000" w14:textId="77777777" w:rsidR="00061012" w:rsidRDefault="00061012">
      <w:pPr>
        <w:jc w:val="center"/>
        <w:rPr>
          <w:b/>
          <w:sz w:val="24"/>
        </w:rPr>
      </w:pPr>
    </w:p>
    <w:p w14:paraId="07000000" w14:textId="77777777" w:rsidR="00061012" w:rsidRDefault="00061012">
      <w:pPr>
        <w:rPr>
          <w:sz w:val="24"/>
        </w:rPr>
      </w:pPr>
    </w:p>
    <w:p w14:paraId="08000000" w14:textId="77777777" w:rsidR="00061012" w:rsidRDefault="00563DE1">
      <w:pPr>
        <w:jc w:val="both"/>
        <w:rPr>
          <w:b/>
          <w:sz w:val="24"/>
        </w:rPr>
      </w:pPr>
      <w:r>
        <w:rPr>
          <w:b/>
          <w:sz w:val="24"/>
        </w:rPr>
        <w:t xml:space="preserve">По мере </w:t>
      </w:r>
      <w:r>
        <w:rPr>
          <w:b/>
          <w:sz w:val="24"/>
        </w:rPr>
        <w:t xml:space="preserve">представления сведений военными ФОИВ налоговая служба пересчитает налог на имущество за 2022 и 2023 годы участникам СВО и членам их семей </w:t>
      </w:r>
    </w:p>
    <w:p w14:paraId="09000000" w14:textId="77777777" w:rsidR="00061012" w:rsidRDefault="00061012">
      <w:pPr>
        <w:jc w:val="both"/>
        <w:rPr>
          <w:b/>
          <w:sz w:val="24"/>
        </w:rPr>
      </w:pPr>
    </w:p>
    <w:p w14:paraId="0A000000" w14:textId="77777777" w:rsidR="00061012" w:rsidRDefault="00563DE1">
      <w:pPr>
        <w:jc w:val="both"/>
        <w:rPr>
          <w:sz w:val="24"/>
        </w:rPr>
      </w:pPr>
      <w:r>
        <w:rPr>
          <w:sz w:val="24"/>
        </w:rPr>
        <w:t xml:space="preserve">В соответствии с положениями Федерального закона от 08.08.2024 </w:t>
      </w:r>
      <w:r>
        <w:rPr>
          <w:color w:val="0070C0"/>
          <w:sz w:val="24"/>
        </w:rPr>
        <w:t>№259-ФЗ</w:t>
      </w:r>
      <w:r>
        <w:rPr>
          <w:sz w:val="24"/>
        </w:rPr>
        <w:t xml:space="preserve"> лица, принимающие (принимавшие) участие в спе</w:t>
      </w:r>
      <w:r>
        <w:rPr>
          <w:sz w:val="24"/>
        </w:rPr>
        <w:t>циальной военной операции, а также члены их семей (в том числе погибших участников), имеют право на льготу по налогу на имущество физических лиц за налоговые периоды начиная с 2022 года. При этом сведениями о данной категории граждан обладают только соотве</w:t>
      </w:r>
      <w:r>
        <w:rPr>
          <w:sz w:val="24"/>
        </w:rPr>
        <w:t xml:space="preserve">тствующие уполномоченные органы - военные ФОИВ, которые должны представить их налоговикам. Перерасчеты налога за 2022 – 2023 годы налоговая служба выполнит автоматически в </w:t>
      </w:r>
      <w:proofErr w:type="spellStart"/>
      <w:r>
        <w:rPr>
          <w:sz w:val="24"/>
        </w:rPr>
        <w:t>беззаявительном</w:t>
      </w:r>
      <w:proofErr w:type="spellEnd"/>
      <w:r>
        <w:rPr>
          <w:sz w:val="24"/>
        </w:rPr>
        <w:t xml:space="preserve"> порядке после их получения. С 2025 года военные ФОИВ направляют инфо</w:t>
      </w:r>
      <w:r>
        <w:rPr>
          <w:sz w:val="24"/>
        </w:rPr>
        <w:t xml:space="preserve">рмацию об указанных гражданах за прошедший период ежегодно до 1 марта. </w:t>
      </w:r>
    </w:p>
    <w:p w14:paraId="0B000000" w14:textId="77777777" w:rsidR="00061012" w:rsidRDefault="00061012">
      <w:pPr>
        <w:jc w:val="both"/>
        <w:rPr>
          <w:sz w:val="24"/>
        </w:rPr>
      </w:pPr>
    </w:p>
    <w:p w14:paraId="0C000000" w14:textId="77777777" w:rsidR="00061012" w:rsidRDefault="00563DE1">
      <w:pPr>
        <w:jc w:val="both"/>
        <w:rPr>
          <w:sz w:val="24"/>
        </w:rPr>
      </w:pPr>
      <w:r>
        <w:rPr>
          <w:sz w:val="24"/>
        </w:rPr>
        <w:t>От налогообложения освобождается один объект недвижимого имущества каждого вида: квартира, часть квартиры или комната, жилой дом или часть жилого дома, помещение или сооружение хозяйс</w:t>
      </w:r>
      <w:r>
        <w:rPr>
          <w:sz w:val="24"/>
        </w:rPr>
        <w:t xml:space="preserve">твенное строение или сооружение, гараж или </w:t>
      </w:r>
      <w:proofErr w:type="spellStart"/>
      <w:r>
        <w:rPr>
          <w:sz w:val="24"/>
        </w:rPr>
        <w:t>машино</w:t>
      </w:r>
      <w:proofErr w:type="spellEnd"/>
      <w:r>
        <w:rPr>
          <w:sz w:val="24"/>
        </w:rPr>
        <w:t xml:space="preserve">-место.  </w:t>
      </w:r>
    </w:p>
    <w:p w14:paraId="0D000000" w14:textId="77777777" w:rsidR="00061012" w:rsidRDefault="00061012">
      <w:pPr>
        <w:jc w:val="both"/>
        <w:rPr>
          <w:sz w:val="24"/>
        </w:rPr>
      </w:pPr>
    </w:p>
    <w:p w14:paraId="0E000000" w14:textId="77777777" w:rsidR="00061012" w:rsidRDefault="00563DE1">
      <w:pPr>
        <w:jc w:val="both"/>
        <w:rPr>
          <w:sz w:val="24"/>
        </w:rPr>
      </w:pPr>
      <w:r>
        <w:rPr>
          <w:sz w:val="24"/>
        </w:rPr>
        <w:t>Вместе с тем, за участниками СВО и членами их семей при наличии подтверждающих документов сохраняется право получения освобождения от налога на основании заявления о льготе или заявления о перерас</w:t>
      </w:r>
      <w:r>
        <w:rPr>
          <w:sz w:val="24"/>
        </w:rPr>
        <w:t xml:space="preserve">чете ранее исчисленных сумм налога. Заявление о предоставлении льготы можно представить в любой налоговый орган, направить через </w:t>
      </w:r>
      <w:r>
        <w:rPr>
          <w:color w:val="0070C0"/>
          <w:sz w:val="24"/>
        </w:rPr>
        <w:t>МФЦ</w:t>
      </w:r>
      <w:r>
        <w:rPr>
          <w:sz w:val="24"/>
        </w:rPr>
        <w:t xml:space="preserve"> или через «</w:t>
      </w:r>
      <w:r>
        <w:rPr>
          <w:color w:val="0070C0"/>
          <w:sz w:val="24"/>
        </w:rPr>
        <w:t>Личный кабинет налогоплательщика</w:t>
      </w:r>
      <w:r>
        <w:rPr>
          <w:sz w:val="24"/>
        </w:rPr>
        <w:t>».</w:t>
      </w:r>
    </w:p>
    <w:p w14:paraId="0F000000" w14:textId="77777777" w:rsidR="00061012" w:rsidRDefault="00061012">
      <w:pPr>
        <w:jc w:val="both"/>
        <w:rPr>
          <w:sz w:val="24"/>
        </w:rPr>
      </w:pPr>
    </w:p>
    <w:p w14:paraId="13000000" w14:textId="77777777" w:rsidR="00061012" w:rsidRDefault="00061012">
      <w:pPr>
        <w:jc w:val="both"/>
        <w:rPr>
          <w:color w:val="0070C0"/>
          <w:sz w:val="20"/>
        </w:rPr>
      </w:pPr>
      <w:bookmarkStart w:id="0" w:name="_GoBack"/>
      <w:bookmarkEnd w:id="0"/>
    </w:p>
    <w:p w14:paraId="14000000" w14:textId="77777777" w:rsidR="00061012" w:rsidRDefault="00061012">
      <w:pPr>
        <w:jc w:val="both"/>
      </w:pPr>
    </w:p>
    <w:sectPr w:rsidR="00061012">
      <w:pgSz w:w="11906" w:h="16838"/>
      <w:pgMar w:top="851" w:right="850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12"/>
    <w:rsid w:val="00061012"/>
    <w:rsid w:val="00C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E27E27-6FC2-4517-8453-10B8D7F9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ind w:firstLine="720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4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Ирина Викторовна</dc:creator>
  <cp:lastModifiedBy>Рыбакова Ирина Викторовна</cp:lastModifiedBy>
  <cp:revision>2</cp:revision>
  <dcterms:created xsi:type="dcterms:W3CDTF">2024-09-17T04:32:00Z</dcterms:created>
  <dcterms:modified xsi:type="dcterms:W3CDTF">2024-09-17T04:32:00Z</dcterms:modified>
</cp:coreProperties>
</file>