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19.07.2023 Г. № 201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ИРКУТСКАЯ ОБЛАСТЬ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ТАЙШЕТСКИЙ РАЙОН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ЮРТИНСКОЕ ГОРОДСКОЕ ПОСЕЛЕНИЕ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ПОСТАНОВЛЕНИЕ</w:t>
      </w: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</w:p>
    <w:p w:rsidR="000214E1" w:rsidRPr="00AE0CB5" w:rsidRDefault="000214E1" w:rsidP="000214E1">
      <w:pPr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МУНИЦИПАЛЬНОЙ ПРОГРАММЫ «ОХРАНА ОКРУЖАЮЩЕЙ СРЕДЫ НА ТЕРРИТОРИИ </w:t>
      </w:r>
      <w:r w:rsidRPr="00AE0CB5">
        <w:rPr>
          <w:rFonts w:ascii="Arial" w:hAnsi="Arial" w:cs="Arial"/>
          <w:b/>
          <w:sz w:val="32"/>
          <w:szCs w:val="32"/>
        </w:rPr>
        <w:t xml:space="preserve">ЮРТИНСКОГО МУНИЦИПАЛЬНОГО ОБРАЗОВАНИЯ </w:t>
      </w:r>
      <w:r>
        <w:rPr>
          <w:rFonts w:ascii="Arial" w:hAnsi="Arial" w:cs="Arial"/>
          <w:b/>
          <w:sz w:val="32"/>
          <w:szCs w:val="32"/>
        </w:rPr>
        <w:t>НА 2024-2027 ГОДЫ»</w:t>
      </w:r>
    </w:p>
    <w:p w:rsidR="000214E1" w:rsidRDefault="000214E1" w:rsidP="000214E1">
      <w:pPr>
        <w:shd w:val="clear" w:color="auto" w:fill="FFFFFF"/>
        <w:jc w:val="both"/>
      </w:pPr>
    </w:p>
    <w:p w:rsidR="0069192C" w:rsidRPr="000B64EB" w:rsidRDefault="0069192C" w:rsidP="0069192C"/>
    <w:p w:rsidR="00C6110B" w:rsidRPr="000214E1" w:rsidRDefault="0069192C" w:rsidP="00C6110B">
      <w:pPr>
        <w:ind w:firstLine="708"/>
        <w:jc w:val="both"/>
        <w:rPr>
          <w:rFonts w:ascii="Arial" w:hAnsi="Arial" w:cs="Arial"/>
        </w:rPr>
      </w:pPr>
      <w:r w:rsidRPr="000214E1">
        <w:rPr>
          <w:rFonts w:ascii="Arial" w:hAnsi="Arial" w:cs="Arial"/>
        </w:rPr>
        <w:t xml:space="preserve">В целях улучшения состояния окружающей среды, обеспечения санитарных норм содержания территории </w:t>
      </w:r>
      <w:r w:rsidR="000B64EB" w:rsidRPr="000214E1">
        <w:rPr>
          <w:rFonts w:ascii="Arial" w:hAnsi="Arial" w:cs="Arial"/>
        </w:rPr>
        <w:t>Юртинского</w:t>
      </w:r>
      <w:r w:rsidRPr="000214E1">
        <w:rPr>
          <w:rFonts w:ascii="Arial" w:hAnsi="Arial" w:cs="Arial"/>
        </w:rPr>
        <w:t xml:space="preserve"> муниципального образования и сохранения здоровья населения,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ст. 179 Бюджетного кодекса Российской Федерации, ст. 8 Федерального закона от 24июня 1998 года № 89-ФЗ «Об отходах производства и потребления», </w:t>
      </w:r>
      <w:r w:rsidR="00C6110B" w:rsidRPr="000214E1">
        <w:rPr>
          <w:rFonts w:ascii="Arial" w:hAnsi="Arial" w:cs="Arial"/>
          <w:color w:val="000000"/>
          <w:shd w:val="clear" w:color="auto" w:fill="FFFFFF"/>
        </w:rPr>
        <w:t>Положения  о разработке, утверждении и реализации муниципальных  программ Юртинского муниципального образования «</w:t>
      </w:r>
      <w:proofErr w:type="spellStart"/>
      <w:r w:rsidR="00C6110B" w:rsidRPr="000214E1">
        <w:rPr>
          <w:rFonts w:ascii="Arial" w:hAnsi="Arial" w:cs="Arial"/>
          <w:color w:val="000000"/>
          <w:shd w:val="clear" w:color="auto" w:fill="FFFFFF"/>
        </w:rPr>
        <w:t>Юртинское</w:t>
      </w:r>
      <w:proofErr w:type="spellEnd"/>
      <w:r w:rsidR="00C6110B" w:rsidRPr="000214E1">
        <w:rPr>
          <w:rFonts w:ascii="Arial" w:hAnsi="Arial" w:cs="Arial"/>
          <w:color w:val="000000"/>
          <w:shd w:val="clear" w:color="auto" w:fill="FFFFFF"/>
        </w:rPr>
        <w:t xml:space="preserve"> городское поселение» и методики оценки эффективности реализации муниципальных программ Юртинского муниципального образования «</w:t>
      </w:r>
      <w:proofErr w:type="spellStart"/>
      <w:r w:rsidR="00C6110B" w:rsidRPr="000214E1">
        <w:rPr>
          <w:rFonts w:ascii="Arial" w:hAnsi="Arial" w:cs="Arial"/>
          <w:color w:val="000000"/>
          <w:shd w:val="clear" w:color="auto" w:fill="FFFFFF"/>
        </w:rPr>
        <w:t>Юртинское</w:t>
      </w:r>
      <w:proofErr w:type="spellEnd"/>
      <w:r w:rsidR="00C6110B" w:rsidRPr="000214E1">
        <w:rPr>
          <w:rFonts w:ascii="Arial" w:hAnsi="Arial" w:cs="Arial"/>
          <w:color w:val="000000"/>
          <w:shd w:val="clear" w:color="auto" w:fill="FFFFFF"/>
        </w:rPr>
        <w:t xml:space="preserve"> городское поселение», утвержденного  постановлением администрации Юртинского городского поселения от 31.05.2017г. № 78/1, </w:t>
      </w:r>
      <w:r w:rsidR="00C6110B" w:rsidRPr="000214E1">
        <w:rPr>
          <w:rFonts w:ascii="Arial" w:hAnsi="Arial" w:cs="Arial"/>
        </w:rPr>
        <w:t xml:space="preserve"> ст. 6, 22, 45 Устава Юртинского муниципального образования «</w:t>
      </w:r>
      <w:proofErr w:type="spellStart"/>
      <w:r w:rsidR="00C6110B" w:rsidRPr="000214E1">
        <w:rPr>
          <w:rFonts w:ascii="Arial" w:hAnsi="Arial" w:cs="Arial"/>
        </w:rPr>
        <w:t>Юртинское</w:t>
      </w:r>
      <w:proofErr w:type="spellEnd"/>
      <w:r w:rsidR="00C6110B" w:rsidRPr="000214E1">
        <w:rPr>
          <w:rFonts w:ascii="Arial" w:hAnsi="Arial" w:cs="Arial"/>
        </w:rPr>
        <w:t xml:space="preserve"> городское поселение», администрация Юртинского городского поселения </w:t>
      </w:r>
    </w:p>
    <w:p w:rsidR="0069192C" w:rsidRPr="000B64EB" w:rsidRDefault="0069192C" w:rsidP="000B64EB">
      <w:pPr>
        <w:rPr>
          <w:b/>
          <w:sz w:val="32"/>
          <w:szCs w:val="32"/>
        </w:rPr>
      </w:pPr>
    </w:p>
    <w:p w:rsidR="000214E1" w:rsidRPr="00AE0CB5" w:rsidRDefault="000214E1" w:rsidP="000214E1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AE0CB5">
        <w:rPr>
          <w:rFonts w:ascii="Arial" w:hAnsi="Arial" w:cs="Arial"/>
          <w:b/>
          <w:sz w:val="30"/>
          <w:szCs w:val="30"/>
        </w:rPr>
        <w:t>ПОСТАНОВЛЯЕТ:</w:t>
      </w:r>
    </w:p>
    <w:p w:rsidR="0069192C" w:rsidRPr="000B64EB" w:rsidRDefault="0069192C" w:rsidP="0069192C">
      <w:pPr>
        <w:pStyle w:val="ConsPlusNormal0"/>
        <w:contextualSpacing/>
        <w:jc w:val="both"/>
      </w:pPr>
    </w:p>
    <w:p w:rsidR="0069192C" w:rsidRPr="000214E1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 xml:space="preserve">1.Утвердить муниципальную программу «Охрана окружающей среды на территории </w:t>
      </w:r>
      <w:r w:rsidR="00C6110B" w:rsidRPr="000214E1">
        <w:rPr>
          <w:rFonts w:ascii="Arial" w:hAnsi="Arial" w:cs="Arial"/>
          <w:sz w:val="24"/>
          <w:szCs w:val="24"/>
        </w:rPr>
        <w:t>Юртинского</w:t>
      </w:r>
      <w:r w:rsidRPr="000214E1">
        <w:rPr>
          <w:rFonts w:ascii="Arial" w:hAnsi="Arial" w:cs="Arial"/>
          <w:sz w:val="24"/>
          <w:szCs w:val="24"/>
        </w:rPr>
        <w:t xml:space="preserve"> </w:t>
      </w:r>
      <w:r w:rsidR="0018771B" w:rsidRPr="000214E1">
        <w:rPr>
          <w:rFonts w:ascii="Arial" w:hAnsi="Arial" w:cs="Arial"/>
          <w:sz w:val="24"/>
          <w:szCs w:val="24"/>
        </w:rPr>
        <w:t xml:space="preserve">городского </w:t>
      </w:r>
      <w:proofErr w:type="gramStart"/>
      <w:r w:rsidR="0018771B" w:rsidRPr="000214E1">
        <w:rPr>
          <w:rFonts w:ascii="Arial" w:hAnsi="Arial" w:cs="Arial"/>
          <w:sz w:val="24"/>
          <w:szCs w:val="24"/>
        </w:rPr>
        <w:t xml:space="preserve">поселения </w:t>
      </w:r>
      <w:r w:rsidR="005473D9" w:rsidRPr="000214E1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5473D9" w:rsidRPr="000214E1">
        <w:rPr>
          <w:rFonts w:ascii="Arial" w:hAnsi="Arial" w:cs="Arial"/>
          <w:sz w:val="24"/>
          <w:szCs w:val="24"/>
        </w:rPr>
        <w:t xml:space="preserve"> 2024-2027</w:t>
      </w:r>
      <w:r w:rsidRPr="000214E1">
        <w:rPr>
          <w:rFonts w:ascii="Arial" w:hAnsi="Arial" w:cs="Arial"/>
          <w:sz w:val="24"/>
          <w:szCs w:val="24"/>
        </w:rPr>
        <w:t xml:space="preserve"> годы»</w:t>
      </w:r>
      <w:r w:rsidRPr="000214E1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C6110B" w:rsidRPr="000214E1" w:rsidRDefault="00C6110B" w:rsidP="00C6110B">
      <w:pPr>
        <w:pStyle w:val="ConsPlusNormal0"/>
        <w:widowControl/>
        <w:jc w:val="both"/>
        <w:rPr>
          <w:rFonts w:ascii="Arial" w:hAnsi="Arial" w:cs="Arial"/>
        </w:rPr>
      </w:pPr>
      <w:r w:rsidRPr="000214E1">
        <w:rPr>
          <w:rFonts w:ascii="Arial" w:hAnsi="Arial" w:cs="Arial"/>
        </w:rPr>
        <w:tab/>
      </w:r>
      <w:r w:rsidR="0018771B" w:rsidRPr="000214E1">
        <w:rPr>
          <w:rFonts w:ascii="Arial" w:hAnsi="Arial" w:cs="Arial"/>
        </w:rPr>
        <w:t>2.С</w:t>
      </w:r>
      <w:r w:rsidRPr="000214E1">
        <w:rPr>
          <w:rFonts w:ascii="Arial" w:hAnsi="Arial" w:cs="Arial"/>
        </w:rPr>
        <w:t>ектор по организационно-правов</w:t>
      </w:r>
      <w:r w:rsidR="0018771B" w:rsidRPr="000214E1">
        <w:rPr>
          <w:rFonts w:ascii="Arial" w:hAnsi="Arial" w:cs="Arial"/>
        </w:rPr>
        <w:t>ым</w:t>
      </w:r>
      <w:r w:rsidRPr="000214E1">
        <w:rPr>
          <w:rFonts w:ascii="Arial" w:hAnsi="Arial" w:cs="Arial"/>
        </w:rPr>
        <w:t>, кадров</w:t>
      </w:r>
      <w:r w:rsidR="0018771B" w:rsidRPr="000214E1">
        <w:rPr>
          <w:rFonts w:ascii="Arial" w:hAnsi="Arial" w:cs="Arial"/>
        </w:rPr>
        <w:t>ым</w:t>
      </w:r>
      <w:r w:rsidRPr="000214E1">
        <w:rPr>
          <w:rFonts w:ascii="Arial" w:hAnsi="Arial" w:cs="Arial"/>
        </w:rPr>
        <w:t xml:space="preserve"> и социальн</w:t>
      </w:r>
      <w:r w:rsidR="0018771B" w:rsidRPr="000214E1">
        <w:rPr>
          <w:rFonts w:ascii="Arial" w:hAnsi="Arial" w:cs="Arial"/>
        </w:rPr>
        <w:t>ым</w:t>
      </w:r>
      <w:r w:rsidRPr="000214E1">
        <w:rPr>
          <w:rFonts w:ascii="Arial" w:hAnsi="Arial" w:cs="Arial"/>
        </w:rPr>
        <w:t xml:space="preserve"> </w:t>
      </w:r>
      <w:r w:rsidR="0018771B" w:rsidRPr="000214E1">
        <w:rPr>
          <w:rFonts w:ascii="Arial" w:hAnsi="Arial" w:cs="Arial"/>
        </w:rPr>
        <w:t>вопросам</w:t>
      </w:r>
      <w:r w:rsidRPr="000214E1">
        <w:rPr>
          <w:rFonts w:ascii="Arial" w:hAnsi="Arial" w:cs="Arial"/>
        </w:rPr>
        <w:t xml:space="preserve">                                                                                               администрации Юртинского городского </w:t>
      </w:r>
      <w:proofErr w:type="gramStart"/>
      <w:r w:rsidRPr="000214E1">
        <w:rPr>
          <w:rFonts w:ascii="Arial" w:hAnsi="Arial" w:cs="Arial"/>
        </w:rPr>
        <w:t>поселения  опубликовать</w:t>
      </w:r>
      <w:proofErr w:type="gramEnd"/>
      <w:r w:rsidRPr="000214E1">
        <w:rPr>
          <w:rFonts w:ascii="Arial" w:hAnsi="Arial" w:cs="Arial"/>
        </w:rPr>
        <w:t xml:space="preserve"> настоящее постановление в официальных средствах массовой информации, а также на официальном сайте администрации в сети Интернет.</w:t>
      </w:r>
    </w:p>
    <w:p w:rsidR="00C6110B" w:rsidRPr="000214E1" w:rsidRDefault="00C6110B" w:rsidP="00C6110B">
      <w:pPr>
        <w:pStyle w:val="ConsPlusNormal0"/>
        <w:widowControl/>
        <w:jc w:val="both"/>
        <w:rPr>
          <w:rFonts w:ascii="Arial" w:hAnsi="Arial" w:cs="Arial"/>
        </w:rPr>
      </w:pPr>
      <w:r w:rsidRPr="000214E1">
        <w:rPr>
          <w:rFonts w:ascii="Arial" w:hAnsi="Arial" w:cs="Arial"/>
        </w:rPr>
        <w:tab/>
        <w:t>3.   Контроль за исполнением настоящего постановления оставляю за собой.</w:t>
      </w:r>
    </w:p>
    <w:p w:rsidR="00C6110B" w:rsidRPr="000214E1" w:rsidRDefault="00C6110B" w:rsidP="00C6110B">
      <w:pPr>
        <w:pStyle w:val="ConsPlusNormal0"/>
        <w:widowControl/>
        <w:jc w:val="both"/>
        <w:rPr>
          <w:rFonts w:ascii="Arial" w:hAnsi="Arial" w:cs="Arial"/>
        </w:rPr>
      </w:pPr>
    </w:p>
    <w:p w:rsidR="00C6110B" w:rsidRPr="000214E1" w:rsidRDefault="00C6110B" w:rsidP="00C6110B">
      <w:pPr>
        <w:pStyle w:val="ConsPlusNormal0"/>
        <w:widowControl/>
        <w:jc w:val="both"/>
        <w:rPr>
          <w:rFonts w:ascii="Arial" w:hAnsi="Arial" w:cs="Arial"/>
        </w:rPr>
      </w:pPr>
    </w:p>
    <w:p w:rsidR="0018771B" w:rsidRPr="000214E1" w:rsidRDefault="0018771B" w:rsidP="00C6110B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C6110B" w:rsidRPr="000214E1" w:rsidRDefault="00C6110B" w:rsidP="00C6110B">
      <w:pPr>
        <w:pStyle w:val="a3"/>
        <w:ind w:left="45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214E1">
        <w:rPr>
          <w:rFonts w:ascii="Arial" w:hAnsi="Arial" w:cs="Arial"/>
          <w:sz w:val="24"/>
          <w:szCs w:val="24"/>
        </w:rPr>
        <w:t xml:space="preserve">Юртинского  </w:t>
      </w:r>
      <w:r w:rsidR="0018771B" w:rsidRPr="000214E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8771B" w:rsidRPr="000214E1">
        <w:rPr>
          <w:rFonts w:ascii="Arial" w:hAnsi="Arial" w:cs="Arial"/>
          <w:sz w:val="24"/>
          <w:szCs w:val="24"/>
        </w:rPr>
        <w:t xml:space="preserve"> образования</w:t>
      </w:r>
    </w:p>
    <w:p w:rsidR="000214E1" w:rsidRDefault="0018771B" w:rsidP="00C6110B">
      <w:pPr>
        <w:pStyle w:val="a3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 xml:space="preserve"> </w:t>
      </w:r>
      <w:r w:rsidR="00C6110B" w:rsidRPr="000214E1">
        <w:rPr>
          <w:rFonts w:ascii="Arial" w:hAnsi="Arial" w:cs="Arial"/>
          <w:sz w:val="24"/>
          <w:szCs w:val="24"/>
        </w:rPr>
        <w:t>«</w:t>
      </w:r>
      <w:proofErr w:type="spellStart"/>
      <w:r w:rsidR="00C6110B" w:rsidRPr="000214E1">
        <w:rPr>
          <w:rFonts w:ascii="Arial" w:hAnsi="Arial" w:cs="Arial"/>
          <w:sz w:val="24"/>
          <w:szCs w:val="24"/>
        </w:rPr>
        <w:t>Юртинское</w:t>
      </w:r>
      <w:proofErr w:type="spellEnd"/>
      <w:r w:rsidR="00C6110B" w:rsidRPr="000214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110B" w:rsidRPr="000214E1">
        <w:rPr>
          <w:rFonts w:ascii="Arial" w:hAnsi="Arial" w:cs="Arial"/>
          <w:sz w:val="24"/>
          <w:szCs w:val="24"/>
        </w:rPr>
        <w:t>городское  поселение</w:t>
      </w:r>
      <w:proofErr w:type="gramEnd"/>
      <w:r w:rsidR="00C6110B" w:rsidRPr="000214E1">
        <w:rPr>
          <w:rFonts w:ascii="Arial" w:hAnsi="Arial" w:cs="Arial"/>
          <w:sz w:val="24"/>
          <w:szCs w:val="24"/>
        </w:rPr>
        <w:t xml:space="preserve">»                                                      </w:t>
      </w:r>
      <w:r w:rsidRPr="000214E1">
        <w:rPr>
          <w:rFonts w:ascii="Arial" w:hAnsi="Arial" w:cs="Arial"/>
          <w:sz w:val="24"/>
          <w:szCs w:val="24"/>
        </w:rPr>
        <w:t xml:space="preserve">              </w:t>
      </w:r>
    </w:p>
    <w:p w:rsidR="00C6110B" w:rsidRPr="000214E1" w:rsidRDefault="00C6110B" w:rsidP="00C6110B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0214E1">
        <w:rPr>
          <w:rFonts w:ascii="Arial" w:hAnsi="Arial" w:cs="Arial"/>
          <w:sz w:val="24"/>
          <w:szCs w:val="24"/>
        </w:rPr>
        <w:t>Л.М.Бунис</w:t>
      </w:r>
      <w:proofErr w:type="spellEnd"/>
    </w:p>
    <w:p w:rsidR="0069192C" w:rsidRPr="000214E1" w:rsidRDefault="0069192C" w:rsidP="00C611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192C" w:rsidRPr="000214E1" w:rsidRDefault="0069192C" w:rsidP="0069192C">
      <w:pPr>
        <w:pStyle w:val="ConsPlusNormal0"/>
        <w:contextualSpacing/>
        <w:jc w:val="right"/>
        <w:outlineLvl w:val="0"/>
        <w:rPr>
          <w:rFonts w:ascii="Arial" w:hAnsi="Arial" w:cs="Arial"/>
        </w:rPr>
      </w:pPr>
    </w:p>
    <w:p w:rsidR="0069192C" w:rsidRPr="000214E1" w:rsidRDefault="0069192C" w:rsidP="0069192C">
      <w:pPr>
        <w:pStyle w:val="ConsPlusNormal0"/>
        <w:contextualSpacing/>
        <w:outlineLvl w:val="0"/>
        <w:rPr>
          <w:rFonts w:ascii="Arial" w:hAnsi="Arial" w:cs="Arial"/>
        </w:rPr>
      </w:pPr>
    </w:p>
    <w:p w:rsidR="000214E1" w:rsidRDefault="000214E1" w:rsidP="0069192C">
      <w:pPr>
        <w:pStyle w:val="ConsPlusNormal0"/>
        <w:contextualSpacing/>
        <w:jc w:val="right"/>
        <w:outlineLvl w:val="0"/>
      </w:pPr>
    </w:p>
    <w:p w:rsidR="000214E1" w:rsidRDefault="000214E1" w:rsidP="0069192C">
      <w:pPr>
        <w:pStyle w:val="ConsPlusNormal0"/>
        <w:contextualSpacing/>
        <w:jc w:val="right"/>
        <w:outlineLvl w:val="0"/>
      </w:pPr>
    </w:p>
    <w:p w:rsidR="000214E1" w:rsidRDefault="000214E1" w:rsidP="0069192C">
      <w:pPr>
        <w:pStyle w:val="ConsPlusNormal0"/>
        <w:contextualSpacing/>
        <w:jc w:val="right"/>
        <w:outlineLvl w:val="0"/>
      </w:pPr>
    </w:p>
    <w:p w:rsidR="0069192C" w:rsidRPr="000214E1" w:rsidRDefault="0069192C" w:rsidP="0069192C">
      <w:pPr>
        <w:pStyle w:val="ConsPlusNormal0"/>
        <w:contextualSpacing/>
        <w:jc w:val="right"/>
        <w:outlineLvl w:val="0"/>
        <w:rPr>
          <w:rFonts w:ascii="Courier New" w:hAnsi="Courier New" w:cs="Courier New"/>
        </w:rPr>
      </w:pPr>
      <w:r w:rsidRPr="000214E1">
        <w:rPr>
          <w:rFonts w:ascii="Courier New" w:hAnsi="Courier New" w:cs="Courier New"/>
        </w:rPr>
        <w:lastRenderedPageBreak/>
        <w:t>Приложение № 1</w:t>
      </w:r>
    </w:p>
    <w:p w:rsidR="0069192C" w:rsidRPr="000214E1" w:rsidRDefault="0018771B" w:rsidP="0069192C">
      <w:pPr>
        <w:pStyle w:val="ConsPlusNormal0"/>
        <w:contextualSpacing/>
        <w:jc w:val="right"/>
        <w:rPr>
          <w:rFonts w:ascii="Courier New" w:hAnsi="Courier New" w:cs="Courier New"/>
        </w:rPr>
      </w:pPr>
      <w:r w:rsidRPr="000214E1">
        <w:rPr>
          <w:rFonts w:ascii="Courier New" w:hAnsi="Courier New" w:cs="Courier New"/>
        </w:rPr>
        <w:t xml:space="preserve">к   </w:t>
      </w:r>
      <w:proofErr w:type="gramStart"/>
      <w:r w:rsidR="0069192C" w:rsidRPr="000214E1">
        <w:rPr>
          <w:rFonts w:ascii="Courier New" w:hAnsi="Courier New" w:cs="Courier New"/>
        </w:rPr>
        <w:t>постановлени</w:t>
      </w:r>
      <w:r w:rsidRPr="000214E1">
        <w:rPr>
          <w:rFonts w:ascii="Courier New" w:hAnsi="Courier New" w:cs="Courier New"/>
        </w:rPr>
        <w:t>ю</w:t>
      </w:r>
      <w:r w:rsidR="0069192C" w:rsidRPr="000214E1">
        <w:rPr>
          <w:rFonts w:ascii="Courier New" w:hAnsi="Courier New" w:cs="Courier New"/>
        </w:rPr>
        <w:t xml:space="preserve"> </w:t>
      </w:r>
      <w:r w:rsidRPr="000214E1">
        <w:rPr>
          <w:rFonts w:ascii="Courier New" w:hAnsi="Courier New" w:cs="Courier New"/>
        </w:rPr>
        <w:t xml:space="preserve"> </w:t>
      </w:r>
      <w:r w:rsidR="0069192C" w:rsidRPr="000214E1">
        <w:rPr>
          <w:rFonts w:ascii="Courier New" w:hAnsi="Courier New" w:cs="Courier New"/>
        </w:rPr>
        <w:t>администрации</w:t>
      </w:r>
      <w:proofErr w:type="gramEnd"/>
      <w:r w:rsidR="0069192C" w:rsidRPr="000214E1">
        <w:rPr>
          <w:rFonts w:ascii="Courier New" w:hAnsi="Courier New" w:cs="Courier New"/>
        </w:rPr>
        <w:t xml:space="preserve"> </w:t>
      </w:r>
    </w:p>
    <w:p w:rsidR="0069192C" w:rsidRPr="000214E1" w:rsidRDefault="005473D9" w:rsidP="0069192C">
      <w:pPr>
        <w:pStyle w:val="ConsPlusNormal0"/>
        <w:contextualSpacing/>
        <w:jc w:val="right"/>
        <w:rPr>
          <w:rFonts w:ascii="Courier New" w:hAnsi="Courier New" w:cs="Courier New"/>
        </w:rPr>
      </w:pPr>
      <w:r w:rsidRPr="000214E1">
        <w:rPr>
          <w:rFonts w:ascii="Courier New" w:hAnsi="Courier New" w:cs="Courier New"/>
        </w:rPr>
        <w:t>Юртинского</w:t>
      </w:r>
      <w:r w:rsidR="0069192C" w:rsidRPr="000214E1">
        <w:rPr>
          <w:rFonts w:ascii="Courier New" w:hAnsi="Courier New" w:cs="Courier New"/>
        </w:rPr>
        <w:t xml:space="preserve"> </w:t>
      </w:r>
      <w:r w:rsidR="0018771B" w:rsidRPr="000214E1">
        <w:rPr>
          <w:rFonts w:ascii="Courier New" w:hAnsi="Courier New" w:cs="Courier New"/>
        </w:rPr>
        <w:t>городского поселения</w:t>
      </w:r>
      <w:r w:rsidR="0069192C" w:rsidRPr="000214E1">
        <w:rPr>
          <w:rFonts w:ascii="Courier New" w:hAnsi="Courier New" w:cs="Courier New"/>
        </w:rPr>
        <w:t xml:space="preserve"> </w:t>
      </w:r>
    </w:p>
    <w:p w:rsidR="0069192C" w:rsidRPr="000214E1" w:rsidRDefault="005473D9" w:rsidP="0069192C">
      <w:pPr>
        <w:pStyle w:val="ConsPlusNormal0"/>
        <w:contextualSpacing/>
        <w:jc w:val="right"/>
        <w:rPr>
          <w:rFonts w:ascii="Courier New" w:hAnsi="Courier New" w:cs="Courier New"/>
        </w:rPr>
      </w:pPr>
      <w:r w:rsidRPr="000214E1">
        <w:rPr>
          <w:rFonts w:ascii="Courier New" w:hAnsi="Courier New" w:cs="Courier New"/>
        </w:rPr>
        <w:t>«</w:t>
      </w:r>
      <w:r w:rsidR="0018771B" w:rsidRPr="000214E1">
        <w:rPr>
          <w:rFonts w:ascii="Courier New" w:hAnsi="Courier New" w:cs="Courier New"/>
        </w:rPr>
        <w:t xml:space="preserve"> ______</w:t>
      </w:r>
      <w:r w:rsidRPr="000214E1">
        <w:rPr>
          <w:rFonts w:ascii="Courier New" w:hAnsi="Courier New" w:cs="Courier New"/>
        </w:rPr>
        <w:t>»__________20    №</w:t>
      </w:r>
      <w:r w:rsidR="0018771B" w:rsidRPr="000214E1">
        <w:rPr>
          <w:rFonts w:ascii="Courier New" w:hAnsi="Courier New" w:cs="Courier New"/>
        </w:rPr>
        <w:t>_____</w:t>
      </w:r>
    </w:p>
    <w:p w:rsidR="0069192C" w:rsidRPr="000B64EB" w:rsidRDefault="0069192C" w:rsidP="0069192C">
      <w:pPr>
        <w:pStyle w:val="ConsPlusNormal0"/>
        <w:contextualSpacing/>
        <w:jc w:val="both"/>
      </w:pPr>
    </w:p>
    <w:p w:rsidR="0069192C" w:rsidRPr="000B64EB" w:rsidRDefault="0069192C" w:rsidP="0069192C">
      <w:pPr>
        <w:pStyle w:val="ConsPlusNormal0"/>
        <w:contextualSpacing/>
        <w:jc w:val="right"/>
      </w:pPr>
    </w:p>
    <w:p w:rsidR="0069192C" w:rsidRPr="000B64EB" w:rsidRDefault="0069192C" w:rsidP="0069192C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34"/>
      <w:bookmarkEnd w:id="0"/>
    </w:p>
    <w:p w:rsidR="0069192C" w:rsidRPr="000B64EB" w:rsidRDefault="0069192C" w:rsidP="0069192C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192C" w:rsidRPr="00A67CD4" w:rsidRDefault="0069192C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 xml:space="preserve">МУНИЦИПАЛЬНАЯ ПРОГРАММА </w:t>
      </w:r>
    </w:p>
    <w:p w:rsidR="0018771B" w:rsidRPr="00A67CD4" w:rsidRDefault="005473D9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ЮРТИНСКОГО</w:t>
      </w:r>
      <w:r w:rsidR="0069192C" w:rsidRPr="00A67CD4">
        <w:rPr>
          <w:rFonts w:ascii="Arial" w:hAnsi="Arial" w:cs="Arial"/>
          <w:sz w:val="30"/>
          <w:szCs w:val="30"/>
        </w:rPr>
        <w:t xml:space="preserve"> МУНИЦИПАЛЬНОГО ОБРАЗОВАНИЯ</w:t>
      </w:r>
    </w:p>
    <w:p w:rsidR="0069192C" w:rsidRPr="00A67CD4" w:rsidRDefault="0018771B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 xml:space="preserve"> «ЮРТИНСКОЕ ГОРОДСКОЕ ПОСЕЛЕНИЕ»</w:t>
      </w:r>
    </w:p>
    <w:p w:rsidR="005473D9" w:rsidRPr="00A67CD4" w:rsidRDefault="0069192C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 xml:space="preserve">«ОХРАНА ОКРУЖАЮЩЕЙ СРЕДЫ НА ТЕРРИТОРИИ </w:t>
      </w:r>
      <w:r w:rsidR="005473D9" w:rsidRPr="00A67CD4">
        <w:rPr>
          <w:rFonts w:ascii="Arial" w:hAnsi="Arial" w:cs="Arial"/>
          <w:sz w:val="30"/>
          <w:szCs w:val="30"/>
        </w:rPr>
        <w:t>ЮРТИНСКОГО</w:t>
      </w:r>
    </w:p>
    <w:p w:rsidR="0069192C" w:rsidRPr="00A67CD4" w:rsidRDefault="0069192C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 xml:space="preserve"> </w:t>
      </w:r>
      <w:r w:rsidR="0018771B" w:rsidRPr="00A67CD4">
        <w:rPr>
          <w:rFonts w:ascii="Arial" w:hAnsi="Arial" w:cs="Arial"/>
          <w:sz w:val="30"/>
          <w:szCs w:val="30"/>
        </w:rPr>
        <w:t>ГОРОДСКОГО ПОСЕЛЕНИЯ</w:t>
      </w:r>
    </w:p>
    <w:p w:rsidR="0069192C" w:rsidRPr="00A67CD4" w:rsidRDefault="005473D9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НА 2024-2027</w:t>
      </w:r>
      <w:r w:rsidR="0069192C" w:rsidRPr="00A67CD4">
        <w:rPr>
          <w:rFonts w:ascii="Arial" w:hAnsi="Arial" w:cs="Arial"/>
          <w:sz w:val="30"/>
          <w:szCs w:val="30"/>
        </w:rPr>
        <w:t xml:space="preserve"> ГОДЫ»</w:t>
      </w:r>
    </w:p>
    <w:p w:rsidR="0069192C" w:rsidRPr="00A67CD4" w:rsidRDefault="0069192C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  <w:bookmarkStart w:id="1" w:name="_GoBack"/>
      <w:bookmarkEnd w:id="1"/>
      <w:r w:rsidRPr="00A67CD4">
        <w:rPr>
          <w:rFonts w:ascii="Arial" w:hAnsi="Arial" w:cs="Arial"/>
          <w:sz w:val="30"/>
          <w:szCs w:val="30"/>
        </w:rPr>
        <w:t>(далее Программа)</w:t>
      </w:r>
    </w:p>
    <w:p w:rsidR="0069192C" w:rsidRPr="00A67CD4" w:rsidRDefault="0069192C" w:rsidP="0069192C">
      <w:pPr>
        <w:pStyle w:val="ConsPlusTitle"/>
        <w:contextualSpacing/>
        <w:jc w:val="center"/>
        <w:rPr>
          <w:rFonts w:ascii="Arial" w:hAnsi="Arial" w:cs="Arial"/>
          <w:sz w:val="30"/>
          <w:szCs w:val="30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Pr="000B64EB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214E1" w:rsidRDefault="0069192C" w:rsidP="0069192C">
      <w:pPr>
        <w:pStyle w:val="ConsPlusTitle"/>
        <w:contextualSpacing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0214E1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Pr="000214E1">
        <w:rPr>
          <w:rFonts w:ascii="Arial" w:hAnsi="Arial" w:cs="Arial"/>
          <w:b w:val="0"/>
          <w:sz w:val="24"/>
          <w:szCs w:val="24"/>
        </w:rPr>
        <w:t xml:space="preserve">. </w:t>
      </w:r>
      <w:r w:rsidR="005473D9" w:rsidRPr="000214E1">
        <w:rPr>
          <w:rFonts w:ascii="Arial" w:hAnsi="Arial" w:cs="Arial"/>
          <w:b w:val="0"/>
          <w:sz w:val="24"/>
          <w:szCs w:val="24"/>
        </w:rPr>
        <w:t>Юрты</w:t>
      </w:r>
    </w:p>
    <w:p w:rsidR="005473D9" w:rsidRDefault="005473D9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3D9" w:rsidRPr="000B64EB" w:rsidRDefault="005473D9" w:rsidP="005473D9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B64EB" w:rsidRDefault="0069192C" w:rsidP="006919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0214E1" w:rsidRDefault="0069192C" w:rsidP="0069192C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 xml:space="preserve">ПАСТОРТ </w:t>
      </w:r>
    </w:p>
    <w:p w:rsidR="0069192C" w:rsidRPr="000214E1" w:rsidRDefault="0069192C" w:rsidP="0069192C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18771B" w:rsidRPr="000214E1" w:rsidRDefault="005473D9" w:rsidP="0069192C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>ЮРТИНСКОГО</w:t>
      </w:r>
      <w:r w:rsidR="0069192C" w:rsidRPr="000214E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8771B" w:rsidRPr="000214E1">
        <w:rPr>
          <w:rFonts w:ascii="Arial" w:hAnsi="Arial" w:cs="Arial"/>
          <w:sz w:val="24"/>
          <w:szCs w:val="24"/>
        </w:rPr>
        <w:t xml:space="preserve"> </w:t>
      </w:r>
    </w:p>
    <w:p w:rsidR="0069192C" w:rsidRPr="000214E1" w:rsidRDefault="0018771B" w:rsidP="0069192C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0214E1">
        <w:rPr>
          <w:rFonts w:ascii="Arial" w:hAnsi="Arial" w:cs="Arial"/>
          <w:sz w:val="24"/>
          <w:szCs w:val="24"/>
        </w:rPr>
        <w:t>«ЮРТИНСКОЕ ГОРОДСКОЕ ПОСЕЛЕНИЕ»</w:t>
      </w:r>
    </w:p>
    <w:p w:rsidR="0069192C" w:rsidRPr="000B64EB" w:rsidRDefault="0069192C" w:rsidP="005473D9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040"/>
      </w:tblGrid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18771B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Муниципальная программа </w:t>
            </w:r>
            <w:r w:rsidR="005473D9" w:rsidRPr="00A67CD4">
              <w:rPr>
                <w:rFonts w:ascii="Courier New" w:hAnsi="Courier New" w:cs="Courier New"/>
              </w:rPr>
              <w:t>Юртинского</w:t>
            </w:r>
            <w:r w:rsidR="0018771B" w:rsidRPr="00A67CD4">
              <w:rPr>
                <w:rFonts w:ascii="Courier New" w:hAnsi="Courier New" w:cs="Courier New"/>
              </w:rPr>
              <w:t xml:space="preserve"> муниципального образования «</w:t>
            </w:r>
            <w:proofErr w:type="spellStart"/>
            <w:r w:rsidR="0018771B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18771B" w:rsidRPr="00A67CD4">
              <w:rPr>
                <w:rFonts w:ascii="Courier New" w:hAnsi="Courier New" w:cs="Courier New"/>
              </w:rPr>
              <w:t xml:space="preserve"> городское поселение»</w:t>
            </w:r>
            <w:r w:rsidRPr="00A67CD4">
              <w:rPr>
                <w:rFonts w:ascii="Courier New" w:hAnsi="Courier New" w:cs="Courier New"/>
              </w:rPr>
              <w:t xml:space="preserve"> «Охрана окружающей среды  на территории </w:t>
            </w:r>
            <w:r w:rsidR="005473D9" w:rsidRPr="00A67CD4">
              <w:rPr>
                <w:rFonts w:ascii="Courier New" w:hAnsi="Courier New" w:cs="Courier New"/>
              </w:rPr>
              <w:t>Юртинского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r w:rsidR="0018771B" w:rsidRPr="00A67CD4">
              <w:rPr>
                <w:rFonts w:ascii="Courier New" w:hAnsi="Courier New" w:cs="Courier New"/>
              </w:rPr>
              <w:t>городского поселения</w:t>
            </w:r>
            <w:r w:rsidR="005473D9" w:rsidRPr="00A67CD4">
              <w:rPr>
                <w:rFonts w:ascii="Courier New" w:hAnsi="Courier New" w:cs="Courier New"/>
              </w:rPr>
              <w:t xml:space="preserve"> на 2024-2027</w:t>
            </w:r>
            <w:r w:rsidRPr="00A67CD4">
              <w:rPr>
                <w:rFonts w:ascii="Courier New" w:hAnsi="Courier New" w:cs="Courier New"/>
              </w:rPr>
              <w:t xml:space="preserve"> годы» (далее - Программа)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18771B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Администрация </w:t>
            </w:r>
            <w:r w:rsidR="00ED53E4" w:rsidRPr="00A67CD4">
              <w:rPr>
                <w:rFonts w:ascii="Courier New" w:hAnsi="Courier New" w:cs="Courier New"/>
              </w:rPr>
              <w:t>Юртинского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r w:rsidR="0018771B" w:rsidRPr="00A67CD4">
              <w:rPr>
                <w:rFonts w:ascii="Courier New" w:hAnsi="Courier New" w:cs="Courier New"/>
              </w:rPr>
              <w:t>муниципального образования «</w:t>
            </w:r>
            <w:proofErr w:type="spellStart"/>
            <w:r w:rsidR="0018771B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18771B" w:rsidRPr="00A67CD4">
              <w:rPr>
                <w:rFonts w:ascii="Courier New" w:hAnsi="Courier New" w:cs="Courier New"/>
              </w:rPr>
              <w:t xml:space="preserve"> городское поселение»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ED53E4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Администрация </w:t>
            </w:r>
            <w:r w:rsidR="00ED53E4" w:rsidRPr="00A67CD4">
              <w:rPr>
                <w:rFonts w:ascii="Courier New" w:hAnsi="Courier New" w:cs="Courier New"/>
              </w:rPr>
              <w:t>Юртинского</w:t>
            </w:r>
            <w:r w:rsidRPr="00A67CD4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18771B" w:rsidRPr="00A67CD4">
              <w:rPr>
                <w:rFonts w:ascii="Courier New" w:hAnsi="Courier New" w:cs="Courier New"/>
              </w:rPr>
              <w:t xml:space="preserve"> «</w:t>
            </w:r>
            <w:proofErr w:type="spellStart"/>
            <w:r w:rsidR="0018771B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18771B" w:rsidRPr="00A67CD4">
              <w:rPr>
                <w:rFonts w:ascii="Courier New" w:hAnsi="Courier New" w:cs="Courier New"/>
              </w:rPr>
              <w:t xml:space="preserve"> городское поселение»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Цель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18771B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ED53E4" w:rsidRPr="00A67CD4">
              <w:rPr>
                <w:rFonts w:ascii="Courier New" w:hAnsi="Courier New" w:cs="Courier New"/>
              </w:rPr>
              <w:t>Юртинского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r w:rsidR="0018771B" w:rsidRPr="00A67CD4">
              <w:rPr>
                <w:rFonts w:ascii="Courier New" w:hAnsi="Courier New" w:cs="Courier New"/>
              </w:rPr>
              <w:t>городского поселения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ED53E4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1. Создание благоприятной и безопасной окружающей природной среды.</w:t>
            </w:r>
          </w:p>
          <w:p w:rsidR="0069192C" w:rsidRPr="00A67CD4" w:rsidRDefault="0069192C" w:rsidP="00ED53E4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  <w:color w:val="2D2D2D"/>
              </w:rPr>
              <w:t>2. Формирование экологической культуры населения.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3943" w:type="pct"/>
            <w:vAlign w:val="center"/>
            <w:hideMark/>
          </w:tcPr>
          <w:p w:rsidR="0069192C" w:rsidRPr="00A67CD4" w:rsidRDefault="00ED53E4" w:rsidP="00ED53E4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2024 - 2027</w:t>
            </w:r>
            <w:r w:rsidR="0069192C" w:rsidRPr="00A67CD4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69192C" w:rsidRPr="000B64EB" w:rsidTr="005473D9">
        <w:tc>
          <w:tcPr>
            <w:tcW w:w="1057" w:type="pct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3943" w:type="pct"/>
          </w:tcPr>
          <w:p w:rsidR="0069192C" w:rsidRPr="00A67CD4" w:rsidRDefault="0069192C" w:rsidP="00ED53E4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Администрация </w:t>
            </w:r>
            <w:r w:rsidR="00ED53E4" w:rsidRPr="00A67CD4">
              <w:rPr>
                <w:rFonts w:ascii="Courier New" w:hAnsi="Courier New" w:cs="Courier New"/>
              </w:rPr>
              <w:t xml:space="preserve">Юртинского </w:t>
            </w:r>
            <w:r w:rsidRPr="00A67CD4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86045A" w:rsidRPr="00A67CD4">
              <w:rPr>
                <w:rFonts w:ascii="Courier New" w:hAnsi="Courier New" w:cs="Courier New"/>
              </w:rPr>
              <w:t xml:space="preserve"> «</w:t>
            </w:r>
            <w:proofErr w:type="spellStart"/>
            <w:r w:rsidR="0086045A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86045A" w:rsidRPr="00A67CD4">
              <w:rPr>
                <w:rFonts w:ascii="Courier New" w:hAnsi="Courier New" w:cs="Courier New"/>
              </w:rPr>
              <w:t xml:space="preserve"> городское поселение»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3943" w:type="pct"/>
            <w:hideMark/>
          </w:tcPr>
          <w:p w:rsidR="0069192C" w:rsidRPr="00A67CD4" w:rsidRDefault="0069192C" w:rsidP="00ED53E4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Общий объём </w:t>
            </w:r>
            <w:r w:rsidR="00ED53E4" w:rsidRPr="00A67CD4">
              <w:rPr>
                <w:rFonts w:ascii="Courier New" w:hAnsi="Courier New" w:cs="Courier New"/>
              </w:rPr>
              <w:t xml:space="preserve">финансирования </w:t>
            </w:r>
            <w:proofErr w:type="gramStart"/>
            <w:r w:rsidR="00ED53E4" w:rsidRPr="00A67CD4">
              <w:rPr>
                <w:rFonts w:ascii="Courier New" w:hAnsi="Courier New" w:cs="Courier New"/>
              </w:rPr>
              <w:t xml:space="preserve">составляет  </w:t>
            </w:r>
            <w:r w:rsidR="001A6EDE" w:rsidRPr="00A67CD4">
              <w:rPr>
                <w:rFonts w:ascii="Courier New" w:hAnsi="Courier New" w:cs="Courier New"/>
              </w:rPr>
              <w:t>287</w:t>
            </w:r>
            <w:proofErr w:type="gramEnd"/>
            <w:r w:rsidRPr="00A67CD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., в том числе: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</w:t>
            </w:r>
            <w:r w:rsidR="0069192C" w:rsidRPr="00A67CD4">
              <w:rPr>
                <w:rFonts w:ascii="Courier New" w:hAnsi="Courier New" w:cs="Courier New"/>
              </w:rPr>
              <w:t xml:space="preserve"> год –</w:t>
            </w:r>
            <w:r w:rsidRPr="00A67CD4">
              <w:rPr>
                <w:rFonts w:ascii="Courier New" w:hAnsi="Courier New" w:cs="Courier New"/>
              </w:rPr>
              <w:t xml:space="preserve">  </w:t>
            </w:r>
            <w:r w:rsidR="001A6EDE" w:rsidRPr="00A67CD4">
              <w:rPr>
                <w:rFonts w:ascii="Courier New" w:hAnsi="Courier New" w:cs="Courier New"/>
              </w:rPr>
              <w:t>224,00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67CD4">
              <w:rPr>
                <w:rFonts w:ascii="Courier New" w:hAnsi="Courier New" w:cs="Courier New"/>
              </w:rPr>
              <w:t>т</w:t>
            </w:r>
            <w:r w:rsidR="0069192C" w:rsidRPr="00A67CD4">
              <w:rPr>
                <w:rFonts w:ascii="Courier New" w:hAnsi="Courier New" w:cs="Courier New"/>
              </w:rPr>
              <w:t>ыс.руб</w:t>
            </w:r>
            <w:proofErr w:type="spellEnd"/>
            <w:r w:rsidR="0069192C" w:rsidRPr="00A67CD4">
              <w:rPr>
                <w:rFonts w:ascii="Courier New" w:hAnsi="Courier New" w:cs="Courier New"/>
              </w:rPr>
              <w:t>.;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2025</w:t>
            </w:r>
            <w:r w:rsidR="0069192C" w:rsidRPr="00A67CD4">
              <w:rPr>
                <w:rFonts w:ascii="Courier New" w:hAnsi="Courier New" w:cs="Courier New"/>
              </w:rPr>
              <w:t xml:space="preserve"> год –</w:t>
            </w:r>
            <w:r w:rsidRPr="00A67CD4">
              <w:rPr>
                <w:rFonts w:ascii="Courier New" w:hAnsi="Courier New" w:cs="Courier New"/>
              </w:rPr>
              <w:t xml:space="preserve">  </w:t>
            </w:r>
            <w:r w:rsidR="001A6EDE" w:rsidRPr="00A67CD4">
              <w:rPr>
                <w:rFonts w:ascii="Courier New" w:hAnsi="Courier New" w:cs="Courier New"/>
              </w:rPr>
              <w:t>21,00</w:t>
            </w:r>
            <w:r w:rsidRPr="00A67CD4">
              <w:rPr>
                <w:rFonts w:ascii="Courier New" w:hAnsi="Courier New" w:cs="Courier New"/>
              </w:rPr>
              <w:t xml:space="preserve">   </w:t>
            </w:r>
            <w:proofErr w:type="spellStart"/>
            <w:r w:rsidR="0069192C"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="0069192C" w:rsidRPr="00A67CD4">
              <w:rPr>
                <w:rFonts w:ascii="Courier New" w:hAnsi="Courier New" w:cs="Courier New"/>
              </w:rPr>
              <w:t>.;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2026</w:t>
            </w:r>
            <w:r w:rsidR="0069192C" w:rsidRPr="00A67CD4">
              <w:rPr>
                <w:rFonts w:ascii="Courier New" w:hAnsi="Courier New" w:cs="Courier New"/>
              </w:rPr>
              <w:t xml:space="preserve"> год – 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r w:rsidR="001A6EDE" w:rsidRPr="00A67CD4">
              <w:rPr>
                <w:rFonts w:ascii="Courier New" w:hAnsi="Courier New" w:cs="Courier New"/>
              </w:rPr>
              <w:t xml:space="preserve">21,00 </w:t>
            </w:r>
            <w:r w:rsidRPr="00A67CD4">
              <w:rPr>
                <w:rFonts w:ascii="Courier New" w:hAnsi="Courier New" w:cs="Courier New"/>
              </w:rPr>
              <w:t xml:space="preserve">  </w:t>
            </w:r>
            <w:proofErr w:type="spellStart"/>
            <w:proofErr w:type="gram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proofErr w:type="gramEnd"/>
            <w:r w:rsidRPr="00A67CD4">
              <w:rPr>
                <w:rFonts w:ascii="Courier New" w:hAnsi="Courier New" w:cs="Courier New"/>
              </w:rPr>
              <w:t>;</w:t>
            </w:r>
          </w:p>
          <w:p w:rsidR="00ED53E4" w:rsidRPr="00A67CD4" w:rsidRDefault="00ED53E4" w:rsidP="00ED53E4">
            <w:pPr>
              <w:pStyle w:val="a3"/>
              <w:tabs>
                <w:tab w:val="left" w:pos="2707"/>
              </w:tabs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2026 год - </w:t>
            </w:r>
            <w:r w:rsidR="001A6EDE" w:rsidRPr="00A67CD4">
              <w:rPr>
                <w:rFonts w:ascii="Courier New" w:hAnsi="Courier New" w:cs="Courier New"/>
              </w:rPr>
              <w:t xml:space="preserve">  21,00  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</w:t>
            </w:r>
          </w:p>
          <w:p w:rsidR="0069192C" w:rsidRPr="00A67CD4" w:rsidRDefault="0069192C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Объем финансирования за счет средств бюджета Иркутской области (далее – областной бюджет) </w:t>
            </w:r>
            <w:proofErr w:type="gramStart"/>
            <w:r w:rsidRPr="00A67CD4">
              <w:rPr>
                <w:rFonts w:ascii="Courier New" w:hAnsi="Courier New" w:cs="Courier New"/>
              </w:rPr>
              <w:t>составляет  0</w:t>
            </w:r>
            <w:proofErr w:type="gramEnd"/>
            <w:r w:rsidRPr="00A67CD4">
              <w:rPr>
                <w:rFonts w:ascii="Courier New" w:hAnsi="Courier New" w:cs="Courier New"/>
              </w:rPr>
              <w:t xml:space="preserve">,00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., в том числе: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</w:t>
            </w:r>
            <w:r w:rsidR="0069192C" w:rsidRPr="00A67CD4">
              <w:rPr>
                <w:rFonts w:ascii="Courier New" w:hAnsi="Courier New" w:cs="Courier New"/>
              </w:rPr>
              <w:t xml:space="preserve"> год – 0,00 </w:t>
            </w:r>
            <w:proofErr w:type="spellStart"/>
            <w:r w:rsidR="0069192C"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="0069192C" w:rsidRPr="00A67CD4">
              <w:rPr>
                <w:rFonts w:ascii="Courier New" w:hAnsi="Courier New" w:cs="Courier New"/>
              </w:rPr>
              <w:t>.;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2025</w:t>
            </w:r>
            <w:r w:rsidR="0069192C" w:rsidRPr="00A67CD4">
              <w:rPr>
                <w:rFonts w:ascii="Courier New" w:hAnsi="Courier New" w:cs="Courier New"/>
              </w:rPr>
              <w:t xml:space="preserve"> год –0,00 </w:t>
            </w:r>
            <w:proofErr w:type="spellStart"/>
            <w:r w:rsidR="0069192C"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="0069192C" w:rsidRPr="00A67CD4">
              <w:rPr>
                <w:rFonts w:ascii="Courier New" w:hAnsi="Courier New" w:cs="Courier New"/>
              </w:rPr>
              <w:t>.;</w:t>
            </w:r>
          </w:p>
          <w:p w:rsidR="0069192C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2026</w:t>
            </w:r>
            <w:r w:rsidR="0069192C" w:rsidRPr="00A67CD4">
              <w:rPr>
                <w:rFonts w:ascii="Courier New" w:hAnsi="Courier New" w:cs="Courier New"/>
              </w:rPr>
              <w:t xml:space="preserve"> год – 0,00 </w:t>
            </w:r>
            <w:proofErr w:type="spellStart"/>
            <w:proofErr w:type="gramStart"/>
            <w:r w:rsidR="0069192C" w:rsidRPr="00A67CD4">
              <w:rPr>
                <w:rFonts w:ascii="Courier New" w:hAnsi="Courier New" w:cs="Courier New"/>
              </w:rPr>
              <w:t>тыс</w:t>
            </w:r>
            <w:r w:rsidRPr="00A67CD4">
              <w:rPr>
                <w:rFonts w:ascii="Courier New" w:hAnsi="Courier New" w:cs="Courier New"/>
              </w:rPr>
              <w:t>.руб</w:t>
            </w:r>
            <w:proofErr w:type="spellEnd"/>
            <w:proofErr w:type="gramEnd"/>
            <w:r w:rsidRPr="00A67CD4">
              <w:rPr>
                <w:rFonts w:ascii="Courier New" w:hAnsi="Courier New" w:cs="Courier New"/>
              </w:rPr>
              <w:t>;</w:t>
            </w:r>
          </w:p>
          <w:p w:rsidR="00ED53E4" w:rsidRPr="00A67CD4" w:rsidRDefault="00ED53E4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2027 год -  </w:t>
            </w:r>
            <w:r w:rsidR="001A6EDE" w:rsidRPr="00A67CD4">
              <w:rPr>
                <w:rFonts w:ascii="Courier New" w:hAnsi="Courier New" w:cs="Courier New"/>
              </w:rPr>
              <w:t>0,00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</w:t>
            </w:r>
          </w:p>
          <w:p w:rsidR="0069192C" w:rsidRPr="00A67CD4" w:rsidRDefault="0069192C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Объем финансирования за счет средств </w:t>
            </w:r>
            <w:r w:rsidR="00ED53E4" w:rsidRPr="00A67CD4">
              <w:rPr>
                <w:rFonts w:ascii="Courier New" w:hAnsi="Courier New" w:cs="Courier New"/>
              </w:rPr>
              <w:t>Юртинского</w:t>
            </w:r>
            <w:r w:rsidRPr="00A67CD4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86045A" w:rsidRPr="00A67CD4">
              <w:rPr>
                <w:rFonts w:ascii="Courier New" w:hAnsi="Courier New" w:cs="Courier New"/>
              </w:rPr>
              <w:t xml:space="preserve"> «</w:t>
            </w:r>
            <w:proofErr w:type="spellStart"/>
            <w:r w:rsidR="0086045A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86045A" w:rsidRPr="00A67CD4">
              <w:rPr>
                <w:rFonts w:ascii="Courier New" w:hAnsi="Courier New" w:cs="Courier New"/>
              </w:rPr>
              <w:t xml:space="preserve"> городское поселение»</w:t>
            </w:r>
            <w:r w:rsidRPr="00A67CD4">
              <w:rPr>
                <w:rFonts w:ascii="Courier New" w:hAnsi="Courier New" w:cs="Courier New"/>
              </w:rPr>
              <w:t xml:space="preserve"> (далее - местный бюджет) </w:t>
            </w:r>
            <w:proofErr w:type="gramStart"/>
            <w:r w:rsidRPr="00A67CD4">
              <w:rPr>
                <w:rFonts w:ascii="Courier New" w:hAnsi="Courier New" w:cs="Courier New"/>
              </w:rPr>
              <w:t xml:space="preserve">составляет </w:t>
            </w:r>
            <w:r w:rsidR="00ED53E4" w:rsidRPr="00A67CD4">
              <w:rPr>
                <w:rFonts w:ascii="Courier New" w:hAnsi="Courier New" w:cs="Courier New"/>
              </w:rPr>
              <w:t xml:space="preserve"> </w:t>
            </w:r>
            <w:r w:rsidR="001A6EDE" w:rsidRPr="00A67CD4">
              <w:rPr>
                <w:rFonts w:ascii="Courier New" w:hAnsi="Courier New" w:cs="Courier New"/>
              </w:rPr>
              <w:t>287</w:t>
            </w:r>
            <w:proofErr w:type="gramEnd"/>
            <w:r w:rsidR="001A6EDE" w:rsidRPr="00A67CD4">
              <w:rPr>
                <w:rFonts w:ascii="Courier New" w:hAnsi="Courier New" w:cs="Courier New"/>
              </w:rPr>
              <w:t>,00</w:t>
            </w:r>
            <w:r w:rsidRPr="00A67CD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., в том числе:</w:t>
            </w:r>
          </w:p>
          <w:p w:rsidR="001A6EDE" w:rsidRPr="00A67CD4" w:rsidRDefault="001A6EDE" w:rsidP="001A6EDE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2024 год –  224,00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.;</w:t>
            </w:r>
          </w:p>
          <w:p w:rsidR="001A6EDE" w:rsidRPr="00A67CD4" w:rsidRDefault="001A6EDE" w:rsidP="001A6EDE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2025 год –  21,00  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.;</w:t>
            </w:r>
          </w:p>
          <w:p w:rsidR="001A6EDE" w:rsidRPr="00A67CD4" w:rsidRDefault="001A6EDE" w:rsidP="001A6EDE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2026 год –  21,00   </w:t>
            </w:r>
            <w:proofErr w:type="spellStart"/>
            <w:proofErr w:type="gram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proofErr w:type="gramEnd"/>
            <w:r w:rsidRPr="00A67CD4">
              <w:rPr>
                <w:rFonts w:ascii="Courier New" w:hAnsi="Courier New" w:cs="Courier New"/>
              </w:rPr>
              <w:t>;</w:t>
            </w:r>
          </w:p>
          <w:p w:rsidR="001A6EDE" w:rsidRPr="00A67CD4" w:rsidRDefault="001A6EDE" w:rsidP="001A6EDE">
            <w:pPr>
              <w:pStyle w:val="a3"/>
              <w:tabs>
                <w:tab w:val="left" w:pos="2707"/>
              </w:tabs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2026 год -   21,00   </w:t>
            </w:r>
            <w:proofErr w:type="spellStart"/>
            <w:r w:rsidRPr="00A67CD4">
              <w:rPr>
                <w:rFonts w:ascii="Courier New" w:hAnsi="Courier New" w:cs="Courier New"/>
              </w:rPr>
              <w:t>тыс.руб</w:t>
            </w:r>
            <w:proofErr w:type="spellEnd"/>
            <w:r w:rsidRPr="00A67CD4">
              <w:rPr>
                <w:rFonts w:ascii="Courier New" w:hAnsi="Courier New" w:cs="Courier New"/>
              </w:rPr>
              <w:t>.</w:t>
            </w:r>
          </w:p>
          <w:p w:rsidR="0069192C" w:rsidRPr="00A67CD4" w:rsidRDefault="0069192C" w:rsidP="0069192C">
            <w:pPr>
              <w:pStyle w:val="a3"/>
              <w:ind w:firstLine="709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Финансирование за счет средств федерального бюджета не предусмотрено.</w:t>
            </w:r>
          </w:p>
        </w:tc>
      </w:tr>
      <w:tr w:rsidR="0069192C" w:rsidRPr="000B64EB" w:rsidTr="005473D9">
        <w:tc>
          <w:tcPr>
            <w:tcW w:w="1057" w:type="pct"/>
            <w:hideMark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Ожидаемые конечные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3943" w:type="pct"/>
            <w:hideMark/>
          </w:tcPr>
          <w:p w:rsidR="0069192C" w:rsidRPr="00A67CD4" w:rsidRDefault="0069192C" w:rsidP="009C4DC9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1. Создание и содержание мест (площадок) накопления твердых бытовых отходов.</w:t>
            </w:r>
          </w:p>
          <w:p w:rsidR="0069192C" w:rsidRPr="00A67CD4" w:rsidRDefault="0069192C" w:rsidP="009C4DC9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2. Сокращение количества стихийных свалок на территории муниципального образования.</w:t>
            </w:r>
          </w:p>
          <w:p w:rsidR="0069192C" w:rsidRPr="00A67CD4" w:rsidRDefault="0069192C" w:rsidP="009C4DC9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3. Формирование экологической культуры населения: увеличение количества мероприятий по экологическому просвещению, образованию населения; увеличение количества участников, задействованных в мероприятиях экологического просвещения и образования населения; увеличение количества информационных </w:t>
            </w:r>
            <w:r w:rsidRPr="00A67CD4">
              <w:rPr>
                <w:rFonts w:ascii="Courier New" w:hAnsi="Courier New" w:cs="Courier New"/>
              </w:rPr>
              <w:lastRenderedPageBreak/>
              <w:t xml:space="preserve">материалов по экологии (брошюры, публикации в печатном издании, размещение на сайте администрации).                              </w:t>
            </w:r>
          </w:p>
        </w:tc>
      </w:tr>
    </w:tbl>
    <w:p w:rsidR="0069192C" w:rsidRDefault="0069192C" w:rsidP="0069192C">
      <w:pPr>
        <w:pStyle w:val="a3"/>
        <w:rPr>
          <w:rFonts w:ascii="Times New Roman" w:hAnsi="Times New Roman"/>
          <w:sz w:val="24"/>
          <w:szCs w:val="24"/>
        </w:rPr>
      </w:pPr>
    </w:p>
    <w:p w:rsidR="009C4DC9" w:rsidRPr="000B64EB" w:rsidRDefault="009C4DC9" w:rsidP="0069192C">
      <w:pPr>
        <w:pStyle w:val="a3"/>
        <w:rPr>
          <w:rFonts w:ascii="Times New Roman" w:hAnsi="Times New Roman"/>
          <w:sz w:val="24"/>
          <w:szCs w:val="24"/>
        </w:rPr>
      </w:pPr>
    </w:p>
    <w:p w:rsidR="0069192C" w:rsidRPr="00A67CD4" w:rsidRDefault="0069192C" w:rsidP="0069192C">
      <w:pPr>
        <w:pStyle w:val="a3"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Глава 1. ХАРАКТЕРИСТИКА ТЕКУЩЕГО СОСТОЯНИЯ СФЕРЫ РЕАЛИЗАЦИИ ПРОГРАММЫ</w:t>
      </w:r>
    </w:p>
    <w:p w:rsidR="0069192C" w:rsidRPr="000B64EB" w:rsidRDefault="0069192C" w:rsidP="0069192C">
      <w:pPr>
        <w:jc w:val="center"/>
        <w:rPr>
          <w:bCs/>
        </w:rPr>
      </w:pP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повышение </w:t>
      </w:r>
      <w:proofErr w:type="gramStart"/>
      <w:r w:rsidRPr="00A67CD4">
        <w:rPr>
          <w:rFonts w:ascii="Arial" w:hAnsi="Arial" w:cs="Arial"/>
          <w:sz w:val="24"/>
          <w:szCs w:val="24"/>
        </w:rPr>
        <w:t>уровня  качества</w:t>
      </w:r>
      <w:proofErr w:type="gramEnd"/>
      <w:r w:rsidRPr="00A67CD4">
        <w:rPr>
          <w:rFonts w:ascii="Arial" w:hAnsi="Arial" w:cs="Arial"/>
          <w:sz w:val="24"/>
          <w:szCs w:val="24"/>
        </w:rPr>
        <w:t xml:space="preserve"> жизни населения.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  <w:shd w:val="clear" w:color="auto" w:fill="FFFFFF"/>
        </w:rPr>
        <w:t>Одна из основных проблем в сфере обеспечения экологической безопасности – это проблема организации обращения с отходами производства и потребления</w:t>
      </w:r>
      <w:r w:rsidRPr="00A67CD4">
        <w:rPr>
          <w:rFonts w:ascii="Arial" w:hAnsi="Arial" w:cs="Arial"/>
          <w:bCs/>
          <w:sz w:val="24"/>
          <w:szCs w:val="24"/>
        </w:rPr>
        <w:t>. Невозможно поддерживать порядок и чистоту на территории муниципального образования без организации</w:t>
      </w:r>
      <w:r w:rsidRPr="00A67CD4">
        <w:rPr>
          <w:rFonts w:ascii="Arial" w:hAnsi="Arial" w:cs="Arial"/>
          <w:sz w:val="24"/>
          <w:szCs w:val="24"/>
        </w:rPr>
        <w:t xml:space="preserve"> рациональной системы сбора, временного хранения, регулярного вывоза отходов производства, потребления и уборки территорий.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7CD4">
        <w:rPr>
          <w:rFonts w:ascii="Arial" w:hAnsi="Arial" w:cs="Arial"/>
          <w:bCs/>
          <w:sz w:val="24"/>
          <w:szCs w:val="24"/>
        </w:rPr>
        <w:t>Качество сбора отходов напрямую зависит от качества организации мест временного хранения отходов – п</w:t>
      </w:r>
      <w:r w:rsidRPr="00A67CD4">
        <w:rPr>
          <w:rFonts w:ascii="Arial" w:hAnsi="Arial" w:cs="Arial"/>
          <w:sz w:val="24"/>
          <w:szCs w:val="24"/>
        </w:rPr>
        <w:t xml:space="preserve"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организация сбора и вывоза твердых бытовых отходов относится к полномочиям органов местного самоуправления.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Общее повышение уровня жизни привело к увеличению потребления товаров и, как следствие, упаковочных материалов разового пользования, что значительно сказалось на количестве твердых бытовых отходов (далее – ТБО).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Необходимое количество контейнеров, подлежащих расстановке на территории населенного пункта, зависит от годового накопления твердых бытовых отходов на участке, периодичности удаления отходов, вместимости контейнеров. 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В настоящее время определены земельные участки под размещение мест (площадок) накопления ТКО и присвоены адреса: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3930" w:type="dxa"/>
        <w:tblLook w:val="04A0" w:firstRow="1" w:lastRow="0" w:firstColumn="1" w:lastColumn="0" w:noHBand="0" w:noVBand="1"/>
      </w:tblPr>
      <w:tblGrid>
        <w:gridCol w:w="817"/>
        <w:gridCol w:w="4109"/>
        <w:gridCol w:w="852"/>
        <w:gridCol w:w="4076"/>
        <w:gridCol w:w="4076"/>
      </w:tblGrid>
      <w:tr w:rsidR="0069192C" w:rsidRPr="00A67CD4" w:rsidTr="00E62BE7">
        <w:trPr>
          <w:gridAfter w:val="1"/>
          <w:wAfter w:w="4076" w:type="dxa"/>
        </w:trPr>
        <w:tc>
          <w:tcPr>
            <w:tcW w:w="817" w:type="dxa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09" w:type="dxa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Адрес размещения мест (площадок) накопления ТКО</w:t>
            </w:r>
          </w:p>
        </w:tc>
        <w:tc>
          <w:tcPr>
            <w:tcW w:w="852" w:type="dxa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076" w:type="dxa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Адрес размещения мест (площадок) накопления ТКО</w:t>
            </w:r>
          </w:p>
        </w:tc>
      </w:tr>
      <w:tr w:rsidR="0069192C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69192C" w:rsidRPr="00A67CD4" w:rsidRDefault="0069192C" w:rsidP="0069192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69192C" w:rsidRPr="00A67CD4" w:rsidRDefault="0069192C" w:rsidP="0086045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6045A" w:rsidRPr="00A67CD4">
              <w:rPr>
                <w:rFonts w:ascii="Arial" w:hAnsi="Arial" w:cs="Arial"/>
                <w:sz w:val="24"/>
                <w:szCs w:val="24"/>
              </w:rPr>
              <w:t>Клубная, 1А-1п</w:t>
            </w:r>
            <w:r w:rsidRPr="00A67C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9192C" w:rsidRPr="00A67CD4" w:rsidRDefault="00E62BE7" w:rsidP="0069192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76" w:type="dxa"/>
          </w:tcPr>
          <w:p w:rsidR="0069192C" w:rsidRPr="00A67CD4" w:rsidRDefault="00E62BE7" w:rsidP="00D6462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Октябрьская, 62-23п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ул. Белинского, 24-2п 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Матросова, 29-24п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Школьная, 3-3п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Кирова, 19-25п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Дружбы, 6-4п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Комсомольская, 2-26п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Дружбы, 12-5п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Комсомольская, 102-27п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Дружбы, 18-6п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Чехова, 20-28п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пер. Победы, 2-7п 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Зелёная, 2-29п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пер. Победы, 8-8п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Новая, 18-30п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Бульварная, 25-9п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Нагорная, 10-31п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18 квартал, 2-10п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Молодёжная, 1-32п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18 квартал, 6-11п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Луговая, 1-33п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Партизанская, 13-12п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Мира, 23-34п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Колхозная, 25-13п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Заводская, 30-35п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Заводская, 4-14п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Чкалова, 18-36п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Таёжная, 13-15п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Транспортная, 1-37п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Трактовая, 29-16п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Рабочая, 14-38п</w:t>
            </w:r>
          </w:p>
        </w:tc>
      </w:tr>
      <w:tr w:rsidR="00E62BE7" w:rsidRPr="00A67CD4" w:rsidTr="00E62BE7">
        <w:trPr>
          <w:gridAfter w:val="1"/>
          <w:wAfter w:w="4076" w:type="dxa"/>
        </w:trPr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Комсомольская, 110-17п</w:t>
            </w:r>
          </w:p>
        </w:tc>
        <w:tc>
          <w:tcPr>
            <w:tcW w:w="852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Крупской, 29-39п</w:t>
            </w:r>
          </w:p>
        </w:tc>
      </w:tr>
      <w:tr w:rsidR="00E62BE7" w:rsidRPr="00A67CD4" w:rsidTr="00E62BE7"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Советская, 45-18п                                                        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Центральная, 2-19п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lastRenderedPageBreak/>
              <w:t>ул. Ленина, 15-20п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Ленина, 26А-21п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>ул. Ленская, 36-22п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nil"/>
              <w:right w:val="nil"/>
            </w:tcBorders>
          </w:tcPr>
          <w:p w:rsidR="00E62BE7" w:rsidRPr="00A67CD4" w:rsidRDefault="00E62BE7" w:rsidP="00E62BE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40   ул.  Полевая, 2-40п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       41   ул. Трактовая, 8-41п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42   ул. Комсомольская, 102-42п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       43   ул. Октябрьская, 22-43п</w:t>
            </w:r>
          </w:p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CD4">
              <w:rPr>
                <w:rFonts w:ascii="Arial" w:hAnsi="Arial" w:cs="Arial"/>
                <w:sz w:val="24"/>
                <w:szCs w:val="24"/>
              </w:rPr>
              <w:t xml:space="preserve">       44   ул. Матросова, 5а-44п</w:t>
            </w:r>
          </w:p>
          <w:p w:rsidR="00E62BE7" w:rsidRPr="00A67CD4" w:rsidRDefault="00E62BE7" w:rsidP="00E62BE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E62BE7" w:rsidRPr="00A67CD4" w:rsidRDefault="00E62BE7" w:rsidP="00E62BE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E7" w:rsidRPr="00A67CD4" w:rsidTr="00E62BE7">
        <w:tc>
          <w:tcPr>
            <w:tcW w:w="817" w:type="dxa"/>
          </w:tcPr>
          <w:p w:rsidR="00E62BE7" w:rsidRPr="00A67CD4" w:rsidRDefault="00E62BE7" w:rsidP="00E62BE7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nil"/>
              <w:right w:val="nil"/>
            </w:tcBorders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E62BE7" w:rsidRPr="00A67CD4" w:rsidRDefault="00E62BE7" w:rsidP="00E62BE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Потребность контейнерных площадок составляет </w:t>
      </w:r>
      <w:r w:rsidR="00E945F0" w:rsidRPr="00A67CD4">
        <w:rPr>
          <w:rFonts w:ascii="Arial" w:hAnsi="Arial" w:cs="Arial"/>
          <w:sz w:val="24"/>
          <w:szCs w:val="24"/>
        </w:rPr>
        <w:t>20</w:t>
      </w:r>
      <w:r w:rsidR="00B0217E" w:rsidRPr="00A67CD4">
        <w:rPr>
          <w:rFonts w:ascii="Arial" w:hAnsi="Arial" w:cs="Arial"/>
          <w:sz w:val="24"/>
          <w:szCs w:val="24"/>
        </w:rPr>
        <w:t xml:space="preserve"> единиц и приобретение 35</w:t>
      </w:r>
      <w:r w:rsidRPr="00A67CD4">
        <w:rPr>
          <w:rFonts w:ascii="Arial" w:hAnsi="Arial" w:cs="Arial"/>
          <w:sz w:val="24"/>
          <w:szCs w:val="24"/>
        </w:rPr>
        <w:t xml:space="preserve"> контейнеров.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 Мониторинг цен на приобретение контейнеров для сбора ТКО показал, что на приобретение </w:t>
      </w:r>
      <w:r w:rsidR="00B0217E" w:rsidRPr="00A67CD4">
        <w:rPr>
          <w:rFonts w:ascii="Arial" w:hAnsi="Arial" w:cs="Arial"/>
          <w:sz w:val="24"/>
          <w:szCs w:val="24"/>
        </w:rPr>
        <w:t>35</w:t>
      </w:r>
      <w:r w:rsidRPr="00A67CD4">
        <w:rPr>
          <w:rFonts w:ascii="Arial" w:hAnsi="Arial" w:cs="Arial"/>
          <w:sz w:val="24"/>
          <w:szCs w:val="24"/>
        </w:rPr>
        <w:t xml:space="preserve"> контейнеров объемом 0,75 м</w:t>
      </w:r>
      <w:r w:rsidRPr="00A67CD4">
        <w:rPr>
          <w:rFonts w:ascii="Arial" w:hAnsi="Arial" w:cs="Arial"/>
          <w:sz w:val="24"/>
          <w:szCs w:val="24"/>
          <w:vertAlign w:val="superscript"/>
        </w:rPr>
        <w:t>3</w:t>
      </w:r>
      <w:r w:rsidRPr="00A67CD4">
        <w:rPr>
          <w:rFonts w:ascii="Arial" w:hAnsi="Arial" w:cs="Arial"/>
          <w:sz w:val="24"/>
          <w:szCs w:val="24"/>
        </w:rPr>
        <w:t xml:space="preserve"> потребуется затратить около 890,00 тыс. руб., местный бюджет может ассигновать </w:t>
      </w:r>
      <w:r w:rsidR="00054AC4" w:rsidRPr="00A67CD4">
        <w:rPr>
          <w:rFonts w:ascii="Arial" w:hAnsi="Arial" w:cs="Arial"/>
          <w:sz w:val="24"/>
          <w:szCs w:val="24"/>
        </w:rPr>
        <w:t>17</w:t>
      </w:r>
      <w:r w:rsidRPr="00A67CD4">
        <w:rPr>
          <w:rFonts w:ascii="Arial" w:hAnsi="Arial" w:cs="Arial"/>
          <w:sz w:val="24"/>
          <w:szCs w:val="24"/>
        </w:rPr>
        <w:t>,</w:t>
      </w:r>
      <w:r w:rsidR="00054AC4" w:rsidRPr="00A67CD4">
        <w:rPr>
          <w:rFonts w:ascii="Arial" w:hAnsi="Arial" w:cs="Arial"/>
          <w:sz w:val="24"/>
          <w:szCs w:val="24"/>
        </w:rPr>
        <w:t>8</w:t>
      </w:r>
      <w:r w:rsidRPr="00A67CD4">
        <w:rPr>
          <w:rFonts w:ascii="Arial" w:hAnsi="Arial" w:cs="Arial"/>
          <w:sz w:val="24"/>
          <w:szCs w:val="24"/>
        </w:rPr>
        <w:t>0 тыс. руб., мероприятие испытывает дефицит бюджета в размере 8</w:t>
      </w:r>
      <w:r w:rsidR="00054AC4" w:rsidRPr="00A67CD4">
        <w:rPr>
          <w:rFonts w:ascii="Arial" w:hAnsi="Arial" w:cs="Arial"/>
          <w:sz w:val="24"/>
          <w:szCs w:val="24"/>
        </w:rPr>
        <w:t>72</w:t>
      </w:r>
      <w:r w:rsidRPr="00A67CD4">
        <w:rPr>
          <w:rFonts w:ascii="Arial" w:hAnsi="Arial" w:cs="Arial"/>
          <w:sz w:val="24"/>
          <w:szCs w:val="24"/>
        </w:rPr>
        <w:t>,</w:t>
      </w:r>
      <w:r w:rsidR="00054AC4" w:rsidRPr="00A67CD4">
        <w:rPr>
          <w:rFonts w:ascii="Arial" w:hAnsi="Arial" w:cs="Arial"/>
          <w:sz w:val="24"/>
          <w:szCs w:val="24"/>
        </w:rPr>
        <w:t>2</w:t>
      </w:r>
      <w:r w:rsidRPr="00A67CD4">
        <w:rPr>
          <w:rFonts w:ascii="Arial" w:hAnsi="Arial" w:cs="Arial"/>
          <w:sz w:val="24"/>
          <w:szCs w:val="24"/>
        </w:rPr>
        <w:t>0 тыс. руб.</w:t>
      </w:r>
    </w:p>
    <w:p w:rsidR="00054AC4" w:rsidRPr="00A67CD4" w:rsidRDefault="0069192C" w:rsidP="00054A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Предварительный расчёт на создание контейнерных мест (площадок) накопления ТКО показал дефицит бюджета в размере </w:t>
      </w:r>
      <w:r w:rsidR="00054AC4" w:rsidRPr="00A67CD4">
        <w:rPr>
          <w:rFonts w:ascii="Arial" w:hAnsi="Arial" w:cs="Arial"/>
          <w:sz w:val="24"/>
          <w:szCs w:val="24"/>
        </w:rPr>
        <w:t>1770,00 тыс. руб</w:t>
      </w:r>
      <w:r w:rsidRPr="00A67CD4">
        <w:rPr>
          <w:rFonts w:ascii="Arial" w:hAnsi="Arial" w:cs="Arial"/>
          <w:sz w:val="24"/>
          <w:szCs w:val="24"/>
        </w:rPr>
        <w:t>.</w:t>
      </w:r>
      <w:r w:rsidR="00054AC4" w:rsidRPr="00A67CD4">
        <w:rPr>
          <w:rFonts w:ascii="Arial" w:hAnsi="Arial" w:cs="Arial"/>
          <w:sz w:val="24"/>
          <w:szCs w:val="24"/>
        </w:rPr>
        <w:t>, местный бюджет может ассигновать 35,40 тыс. руб., мероприятие испытывает дефицит бюджета в размере 1734,60 тыс. руб.</w:t>
      </w:r>
    </w:p>
    <w:p w:rsidR="0069192C" w:rsidRPr="00A67CD4" w:rsidRDefault="009C4DC9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В связи с чем, в 2024</w:t>
      </w:r>
      <w:r w:rsidR="0069192C" w:rsidRPr="00A67CD4">
        <w:rPr>
          <w:rFonts w:ascii="Arial" w:hAnsi="Arial" w:cs="Arial"/>
          <w:sz w:val="24"/>
          <w:szCs w:val="24"/>
        </w:rPr>
        <w:t xml:space="preserve"> году администрация </w:t>
      </w:r>
      <w:r w:rsidRPr="00A67CD4">
        <w:rPr>
          <w:rFonts w:ascii="Arial" w:hAnsi="Arial" w:cs="Arial"/>
          <w:sz w:val="24"/>
          <w:szCs w:val="24"/>
        </w:rPr>
        <w:t>Юртинского</w:t>
      </w:r>
      <w:r w:rsidR="0069192C" w:rsidRPr="00A67CD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0217E" w:rsidRPr="00A67CD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0217E" w:rsidRPr="00A67CD4">
        <w:rPr>
          <w:rFonts w:ascii="Arial" w:hAnsi="Arial" w:cs="Arial"/>
          <w:sz w:val="24"/>
          <w:szCs w:val="24"/>
        </w:rPr>
        <w:t>Юртинское</w:t>
      </w:r>
      <w:proofErr w:type="spellEnd"/>
      <w:r w:rsidR="00B0217E" w:rsidRPr="00A67CD4">
        <w:rPr>
          <w:rFonts w:ascii="Arial" w:hAnsi="Arial" w:cs="Arial"/>
          <w:sz w:val="24"/>
          <w:szCs w:val="24"/>
        </w:rPr>
        <w:t xml:space="preserve"> городское </w:t>
      </w:r>
      <w:proofErr w:type="gramStart"/>
      <w:r w:rsidR="00B0217E" w:rsidRPr="00A67CD4">
        <w:rPr>
          <w:rFonts w:ascii="Arial" w:hAnsi="Arial" w:cs="Arial"/>
          <w:sz w:val="24"/>
          <w:szCs w:val="24"/>
        </w:rPr>
        <w:t xml:space="preserve">поселение» </w:t>
      </w:r>
      <w:r w:rsidR="0069192C" w:rsidRPr="00A67CD4">
        <w:rPr>
          <w:rFonts w:ascii="Arial" w:hAnsi="Arial" w:cs="Arial"/>
          <w:sz w:val="24"/>
          <w:szCs w:val="24"/>
        </w:rPr>
        <w:t xml:space="preserve"> планирует</w:t>
      </w:r>
      <w:proofErr w:type="gramEnd"/>
      <w:r w:rsidR="0069192C" w:rsidRPr="00A67CD4">
        <w:rPr>
          <w:rFonts w:ascii="Arial" w:hAnsi="Arial" w:cs="Arial"/>
          <w:sz w:val="24"/>
          <w:szCs w:val="24"/>
        </w:rPr>
        <w:t xml:space="preserve"> подать документы на субсидирование из областного бюджета мероприятий по созданию мест (площадок) накопления ТБО и </w:t>
      </w:r>
      <w:r w:rsidRPr="00A67CD4">
        <w:rPr>
          <w:rFonts w:ascii="Arial" w:hAnsi="Arial" w:cs="Arial"/>
          <w:sz w:val="24"/>
          <w:szCs w:val="24"/>
        </w:rPr>
        <w:t>приобретению контейнеров на 2024</w:t>
      </w:r>
      <w:r w:rsidR="0069192C" w:rsidRPr="00A67CD4">
        <w:rPr>
          <w:rFonts w:ascii="Arial" w:hAnsi="Arial" w:cs="Arial"/>
          <w:sz w:val="24"/>
          <w:szCs w:val="24"/>
        </w:rPr>
        <w:t xml:space="preserve"> год. 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Основными проблемами в сфере сбора и вывоза отходов является:</w:t>
      </w:r>
    </w:p>
    <w:p w:rsidR="0069192C" w:rsidRPr="00A67CD4" w:rsidRDefault="0069192C" w:rsidP="0069192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отсутствие оборудованных мест (площадок) накопления ТКО;</w:t>
      </w:r>
    </w:p>
    <w:p w:rsidR="0069192C" w:rsidRPr="00A67CD4" w:rsidRDefault="0069192C" w:rsidP="0069192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формирование на территории населенного пункта стихийных свалок.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Уровень экологической культуры и экологического сознания части населения остается довольно низким, что зачастую является причиной осуществления деятельности, негативно влияющей на состояние окружающей среды.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Формирование экологической культуры населения, повышения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В целях формирования экологической культуры населения, воспитания бережного отношения к природе, рационального использования природных ресурсов проводятся различные мероприятия. 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Мероприятия, направленные на формирование экологической культуры населения, приведены в Таблице № 1:</w:t>
      </w:r>
    </w:p>
    <w:p w:rsidR="0069192C" w:rsidRPr="00A67CD4" w:rsidRDefault="0069192C" w:rsidP="0069192C">
      <w:pPr>
        <w:pStyle w:val="a3"/>
        <w:ind w:firstLine="709"/>
        <w:jc w:val="right"/>
        <w:rPr>
          <w:rFonts w:ascii="Courier New" w:hAnsi="Courier New" w:cs="Courier New"/>
        </w:rPr>
      </w:pPr>
      <w:r w:rsidRPr="00A67CD4">
        <w:rPr>
          <w:rFonts w:ascii="Courier New" w:hAnsi="Courier New" w:cs="Courier New"/>
        </w:rPr>
        <w:t>Таблица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3925"/>
        <w:gridCol w:w="1607"/>
        <w:gridCol w:w="3945"/>
      </w:tblGrid>
      <w:tr w:rsidR="0069192C" w:rsidRPr="000B64EB" w:rsidTr="000B64EB">
        <w:tc>
          <w:tcPr>
            <w:tcW w:w="352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№</w:t>
            </w:r>
          </w:p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1935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</w:tr>
      <w:tr w:rsidR="0069192C" w:rsidRPr="000B64EB" w:rsidTr="000B64EB">
        <w:trPr>
          <w:trHeight w:val="1507"/>
        </w:trPr>
        <w:tc>
          <w:tcPr>
            <w:tcW w:w="352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5" w:type="pct"/>
            <w:vAlign w:val="center"/>
          </w:tcPr>
          <w:p w:rsidR="0069192C" w:rsidRPr="00A67CD4" w:rsidRDefault="00FA668E" w:rsidP="00FA668E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Международная акция «Час Земли»</w:t>
            </w:r>
            <w:r w:rsidR="0069192C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FA668E" w:rsidRPr="00A67CD4" w:rsidRDefault="00FA668E" w:rsidP="00FA668E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Экологический час «В объятиях родной природы»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FA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ежегодно, </w:t>
            </w:r>
            <w:r w:rsidR="00FA668E" w:rsidRPr="00A67CD4">
              <w:rPr>
                <w:rFonts w:ascii="Courier New" w:hAnsi="Courier New" w:cs="Courier New"/>
                <w:sz w:val="22"/>
                <w:szCs w:val="22"/>
              </w:rPr>
              <w:t>последняя суббота марта</w:t>
            </w:r>
          </w:p>
        </w:tc>
        <w:tc>
          <w:tcPr>
            <w:tcW w:w="1935" w:type="pct"/>
          </w:tcPr>
          <w:p w:rsidR="0069192C" w:rsidRPr="00A67CD4" w:rsidRDefault="000F08E7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Юртинская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826EA" w:rsidRPr="00A67CD4">
              <w:rPr>
                <w:rFonts w:ascii="Courier New" w:hAnsi="Courier New" w:cs="Courier New"/>
                <w:sz w:val="22"/>
                <w:szCs w:val="22"/>
              </w:rPr>
              <w:t>городская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 xml:space="preserve"> библиотека;</w:t>
            </w:r>
          </w:p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МКОУ СОШ</w:t>
            </w:r>
            <w:r w:rsidR="000F08E7" w:rsidRPr="00A67CD4">
              <w:rPr>
                <w:rFonts w:ascii="Courier New" w:hAnsi="Courier New" w:cs="Courier New"/>
                <w:sz w:val="22"/>
                <w:szCs w:val="22"/>
              </w:rPr>
              <w:t xml:space="preserve"> № 17, 24</w:t>
            </w:r>
          </w:p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2C" w:rsidRPr="000B64EB" w:rsidTr="000B64EB">
        <w:trPr>
          <w:trHeight w:val="559"/>
        </w:trPr>
        <w:tc>
          <w:tcPr>
            <w:tcW w:w="352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5" w:type="pct"/>
            <w:vAlign w:val="center"/>
          </w:tcPr>
          <w:p w:rsidR="00FA668E" w:rsidRPr="00A67CD4" w:rsidRDefault="00FA668E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Выставка «Здоровым жить здорово»; </w:t>
            </w:r>
          </w:p>
          <w:p w:rsidR="00FA668E" w:rsidRPr="00A67CD4" w:rsidRDefault="00FA668E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Турнир знатоков «Мы твои друзья природа»;</w:t>
            </w:r>
          </w:p>
          <w:p w:rsidR="00FA668E" w:rsidRPr="00A67CD4" w:rsidRDefault="00FA668E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Конкурс фотографий «Редкий кадр»</w:t>
            </w:r>
          </w:p>
        </w:tc>
        <w:tc>
          <w:tcPr>
            <w:tcW w:w="788" w:type="pct"/>
            <w:vAlign w:val="center"/>
          </w:tcPr>
          <w:p w:rsidR="0069192C" w:rsidRPr="00A67CD4" w:rsidRDefault="00FA668E" w:rsidP="00FA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ежегодно в апреле</w:t>
            </w:r>
          </w:p>
        </w:tc>
        <w:tc>
          <w:tcPr>
            <w:tcW w:w="1935" w:type="pct"/>
          </w:tcPr>
          <w:p w:rsidR="0069192C" w:rsidRPr="00A67CD4" w:rsidRDefault="00A826EA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Юртинская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городская библиотека</w:t>
            </w:r>
          </w:p>
        </w:tc>
      </w:tr>
      <w:tr w:rsidR="0069192C" w:rsidRPr="000B64EB" w:rsidTr="000B64EB">
        <w:tc>
          <w:tcPr>
            <w:tcW w:w="352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Акция «Посади дерево»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ежегодно в апреле-мае</w:t>
            </w:r>
          </w:p>
        </w:tc>
        <w:tc>
          <w:tcPr>
            <w:tcW w:w="1935" w:type="pct"/>
          </w:tcPr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3549FF" w:rsidRPr="00A67CD4">
              <w:rPr>
                <w:rFonts w:ascii="Courier New" w:hAnsi="Courier New" w:cs="Courier New"/>
                <w:sz w:val="22"/>
                <w:szCs w:val="22"/>
              </w:rPr>
              <w:t>Юртинского городского поселения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МКОУ </w:t>
            </w:r>
            <w:r w:rsidR="003549FF" w:rsidRPr="00A67CD4">
              <w:rPr>
                <w:rFonts w:ascii="Courier New" w:hAnsi="Courier New" w:cs="Courier New"/>
                <w:sz w:val="22"/>
                <w:szCs w:val="22"/>
              </w:rPr>
              <w:t>СОШ № 24;</w:t>
            </w:r>
          </w:p>
          <w:p w:rsidR="0069192C" w:rsidRPr="00A67CD4" w:rsidRDefault="003549FF" w:rsidP="00354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МКОУ СОШ № 17.</w:t>
            </w:r>
          </w:p>
        </w:tc>
      </w:tr>
      <w:tr w:rsidR="00BD0A8A" w:rsidRPr="000B64EB" w:rsidTr="000B64EB">
        <w:tc>
          <w:tcPr>
            <w:tcW w:w="352" w:type="pct"/>
            <w:vAlign w:val="center"/>
          </w:tcPr>
          <w:p w:rsidR="00BD0A8A" w:rsidRPr="00A67CD4" w:rsidRDefault="000F08E7" w:rsidP="0069192C">
            <w:pPr>
              <w:pStyle w:val="ConsPlusNormal0"/>
              <w:widowControl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5" w:type="pct"/>
            <w:vAlign w:val="center"/>
          </w:tcPr>
          <w:p w:rsidR="00BD0A8A" w:rsidRPr="00A67CD4" w:rsidRDefault="00BD0A8A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Уборка территории «Экологический десант»</w:t>
            </w:r>
          </w:p>
        </w:tc>
        <w:tc>
          <w:tcPr>
            <w:tcW w:w="788" w:type="pct"/>
            <w:vAlign w:val="center"/>
          </w:tcPr>
          <w:p w:rsidR="00BD0A8A" w:rsidRPr="00A67CD4" w:rsidRDefault="00BD0A8A" w:rsidP="00BD0A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ежегодно апрель-июнь</w:t>
            </w:r>
          </w:p>
        </w:tc>
        <w:tc>
          <w:tcPr>
            <w:tcW w:w="1935" w:type="pct"/>
          </w:tcPr>
          <w:p w:rsidR="00BD0A8A" w:rsidRPr="00A67CD4" w:rsidRDefault="000F08E7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Жители посёлка</w:t>
            </w:r>
          </w:p>
        </w:tc>
      </w:tr>
      <w:tr w:rsidR="0069192C" w:rsidRPr="000B64EB" w:rsidTr="000B64EB">
        <w:trPr>
          <w:trHeight w:val="965"/>
        </w:trPr>
        <w:tc>
          <w:tcPr>
            <w:tcW w:w="352" w:type="pct"/>
            <w:vAlign w:val="center"/>
          </w:tcPr>
          <w:p w:rsidR="0069192C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A826EA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Праздничная программа</w:t>
            </w:r>
            <w:r w:rsidR="00A826EA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, посвященная Дню защиты детей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ежегодно,</w:t>
            </w:r>
          </w:p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1 июня</w:t>
            </w:r>
          </w:p>
        </w:tc>
        <w:tc>
          <w:tcPr>
            <w:tcW w:w="1935" w:type="pct"/>
            <w:vAlign w:val="center"/>
          </w:tcPr>
          <w:p w:rsidR="0069192C" w:rsidRPr="00A67CD4" w:rsidRDefault="0069192C" w:rsidP="003549F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МКУК </w:t>
            </w:r>
            <w:r w:rsidR="003549FF" w:rsidRPr="00A67CD4">
              <w:rPr>
                <w:rFonts w:ascii="Courier New" w:hAnsi="Courier New" w:cs="Courier New"/>
                <w:sz w:val="22"/>
                <w:szCs w:val="22"/>
              </w:rPr>
              <w:t xml:space="preserve"> ЦД 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t>«</w:t>
            </w:r>
            <w:r w:rsidR="003549FF" w:rsidRPr="00A67CD4">
              <w:rPr>
                <w:rFonts w:ascii="Courier New" w:hAnsi="Courier New" w:cs="Courier New"/>
                <w:sz w:val="22"/>
                <w:szCs w:val="22"/>
              </w:rPr>
              <w:t>Сибирь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BD0A8A" w:rsidRPr="000B64EB" w:rsidTr="000B64EB">
        <w:trPr>
          <w:trHeight w:val="965"/>
        </w:trPr>
        <w:tc>
          <w:tcPr>
            <w:tcW w:w="352" w:type="pct"/>
            <w:vAlign w:val="center"/>
          </w:tcPr>
          <w:p w:rsidR="00BD0A8A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25" w:type="pct"/>
            <w:vAlign w:val="center"/>
          </w:tcPr>
          <w:p w:rsidR="00BD0A8A" w:rsidRPr="00A67CD4" w:rsidRDefault="00BD0A8A" w:rsidP="003549FF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Конкурс поделок «Вторая жизнь пластиковых бутылок»</w:t>
            </w:r>
            <w:r w:rsidR="000F08E7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0F08E7" w:rsidRPr="00A67CD4" w:rsidRDefault="000F08E7" w:rsidP="003549FF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Фотовыставка «В мире цветов»</w:t>
            </w:r>
          </w:p>
        </w:tc>
        <w:tc>
          <w:tcPr>
            <w:tcW w:w="788" w:type="pct"/>
            <w:vAlign w:val="center"/>
          </w:tcPr>
          <w:p w:rsidR="00BD0A8A" w:rsidRPr="00A67CD4" w:rsidRDefault="000F08E7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е</w:t>
            </w:r>
            <w:r w:rsidR="00BD0A8A"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жегодно в июне</w:t>
            </w:r>
          </w:p>
        </w:tc>
        <w:tc>
          <w:tcPr>
            <w:tcW w:w="1935" w:type="pct"/>
            <w:vAlign w:val="center"/>
          </w:tcPr>
          <w:p w:rsidR="00BD0A8A" w:rsidRPr="00A67CD4" w:rsidRDefault="00A826EA" w:rsidP="003549F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Юртинская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городская библиотека</w:t>
            </w:r>
          </w:p>
        </w:tc>
      </w:tr>
      <w:tr w:rsidR="0069192C" w:rsidRPr="000B64EB" w:rsidTr="000B64EB">
        <w:tc>
          <w:tcPr>
            <w:tcW w:w="352" w:type="pct"/>
            <w:vAlign w:val="center"/>
          </w:tcPr>
          <w:p w:rsidR="0069192C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BD0A8A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Конкурс рисунков «</w:t>
            </w:r>
            <w:r w:rsidR="00BD0A8A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Мир, окружающий нас – прекрасен»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ежегодно,</w:t>
            </w:r>
          </w:p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в июле</w:t>
            </w:r>
          </w:p>
        </w:tc>
        <w:tc>
          <w:tcPr>
            <w:tcW w:w="1935" w:type="pct"/>
          </w:tcPr>
          <w:p w:rsidR="0069192C" w:rsidRPr="00A67CD4" w:rsidRDefault="00A826EA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Юртинская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городская библиотека</w:t>
            </w:r>
          </w:p>
        </w:tc>
      </w:tr>
      <w:tr w:rsidR="0069192C" w:rsidRPr="000B64EB" w:rsidTr="000B64EB">
        <w:tc>
          <w:tcPr>
            <w:tcW w:w="352" w:type="pct"/>
            <w:vAlign w:val="center"/>
          </w:tcPr>
          <w:p w:rsidR="0069192C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BD0A8A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Мероприятия, посвященные Дню Байкала: экологическая акция; </w:t>
            </w:r>
            <w:proofErr w:type="spellStart"/>
            <w:r w:rsidR="00BD0A8A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квест</w:t>
            </w:r>
            <w:proofErr w:type="spellEnd"/>
            <w:r w:rsidR="00BD0A8A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для учащихся «Знаешь ли ты Байкал»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ежегодно, август-сентябрь</w:t>
            </w:r>
          </w:p>
        </w:tc>
        <w:tc>
          <w:tcPr>
            <w:tcW w:w="1935" w:type="pct"/>
          </w:tcPr>
          <w:p w:rsidR="0069192C" w:rsidRPr="00A67CD4" w:rsidRDefault="00A826EA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Юртинская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городская библиотека</w:t>
            </w:r>
          </w:p>
          <w:p w:rsidR="00A826EA" w:rsidRPr="00A67CD4" w:rsidRDefault="00A826EA" w:rsidP="00A826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МКОУ СОШ № 17, 24</w:t>
            </w:r>
          </w:p>
          <w:p w:rsidR="00A826EA" w:rsidRPr="00A67CD4" w:rsidRDefault="00A826EA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2C" w:rsidRPr="000B64EB" w:rsidTr="000B64EB">
        <w:tc>
          <w:tcPr>
            <w:tcW w:w="352" w:type="pct"/>
            <w:vAlign w:val="center"/>
          </w:tcPr>
          <w:p w:rsidR="0069192C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5" w:type="pct"/>
            <w:vAlign w:val="center"/>
          </w:tcPr>
          <w:p w:rsidR="0069192C" w:rsidRPr="00A67CD4" w:rsidRDefault="0069192C" w:rsidP="0069192C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Конкурс чтецов </w:t>
            </w:r>
            <w:r w:rsidR="000F08E7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«</w:t>
            </w: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Природа в стихах»</w:t>
            </w:r>
          </w:p>
        </w:tc>
        <w:tc>
          <w:tcPr>
            <w:tcW w:w="788" w:type="pct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ежегодно,</w:t>
            </w:r>
          </w:p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в сентябре</w:t>
            </w:r>
          </w:p>
        </w:tc>
        <w:tc>
          <w:tcPr>
            <w:tcW w:w="1935" w:type="pct"/>
          </w:tcPr>
          <w:p w:rsidR="00A826EA" w:rsidRPr="00A67CD4" w:rsidRDefault="00A826EA" w:rsidP="00A826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МКОУ СОШ № 17, 24</w:t>
            </w:r>
          </w:p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2C" w:rsidRPr="000B64EB" w:rsidTr="000B64EB">
        <w:tc>
          <w:tcPr>
            <w:tcW w:w="352" w:type="pct"/>
            <w:vAlign w:val="center"/>
          </w:tcPr>
          <w:p w:rsidR="0069192C" w:rsidRPr="000B64EB" w:rsidRDefault="000F08E7" w:rsidP="0069192C">
            <w:pPr>
              <w:pStyle w:val="ConsPlusNormal0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5" w:type="pct"/>
            <w:vAlign w:val="center"/>
          </w:tcPr>
          <w:p w:rsidR="0069192C" w:rsidRPr="00A67CD4" w:rsidRDefault="00444373" w:rsidP="00444373">
            <w:pPr>
              <w:pStyle w:val="ConsPlusNormal0"/>
              <w:widowControl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Экоурок</w:t>
            </w:r>
            <w:proofErr w:type="spellEnd"/>
            <w:r w:rsidR="0069192C"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«</w:t>
            </w:r>
            <w:r w:rsidRPr="00A67CD4">
              <w:rPr>
                <w:rFonts w:ascii="Courier New" w:hAnsi="Courier New" w:cs="Courier New"/>
                <w:color w:val="000000"/>
                <w:sz w:val="22"/>
                <w:szCs w:val="22"/>
              </w:rPr>
              <w:t>Вода России»; «Сила леса»; «Мудрый Байкал»</w:t>
            </w:r>
          </w:p>
        </w:tc>
        <w:tc>
          <w:tcPr>
            <w:tcW w:w="788" w:type="pct"/>
            <w:vAlign w:val="center"/>
          </w:tcPr>
          <w:p w:rsidR="0069192C" w:rsidRPr="00A67CD4" w:rsidRDefault="000F08E7" w:rsidP="0069192C">
            <w:pPr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noProof/>
                <w:sz w:val="22"/>
                <w:szCs w:val="22"/>
              </w:rPr>
              <w:t>в течение года</w:t>
            </w:r>
          </w:p>
        </w:tc>
        <w:tc>
          <w:tcPr>
            <w:tcW w:w="1935" w:type="pct"/>
          </w:tcPr>
          <w:p w:rsidR="00A826EA" w:rsidRPr="00A67CD4" w:rsidRDefault="00A826EA" w:rsidP="00A826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МКОУ СОШ № 17, 24</w:t>
            </w:r>
          </w:p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9192C" w:rsidRPr="000B64EB" w:rsidRDefault="0069192C" w:rsidP="0069192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Решение всего комплекса экологических проблем неразрывно связано с экологическими знаниями человека, уровнем </w:t>
      </w:r>
      <w:proofErr w:type="spellStart"/>
      <w:r w:rsidRPr="00A67CD4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A67CD4">
        <w:rPr>
          <w:rFonts w:ascii="Arial" w:hAnsi="Arial" w:cs="Arial"/>
          <w:sz w:val="24"/>
          <w:szCs w:val="24"/>
        </w:rPr>
        <w:t xml:space="preserve"> его экологической культуры. Поэтому экологическое просвещение населения является одним из условий стабилизации экологической обстановки.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Информированность общественности по вопросам охраны окружающей среды, понимание жителями происходящих процессов, уровень полученных знаний формирует у населения осознанную необходимость бережного отношения к окружающей природной среде.</w:t>
      </w:r>
    </w:p>
    <w:p w:rsidR="0069192C" w:rsidRPr="00A67CD4" w:rsidRDefault="0069192C" w:rsidP="0069192C">
      <w:pPr>
        <w:pStyle w:val="ConsPlusTitle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69192C" w:rsidRPr="00A67CD4" w:rsidRDefault="0069192C" w:rsidP="0069192C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 xml:space="preserve">Глава 2. ЦЕЛЬ И ЗАДАЧИ ПРОГРАММЫ, ЦЕЛЕВЫЕ ПОКАЗАТЕЛИ ПРОГРАММЫ, </w:t>
      </w:r>
    </w:p>
    <w:p w:rsidR="0069192C" w:rsidRPr="00A67CD4" w:rsidRDefault="0069192C" w:rsidP="0069192C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СРОКИ РЕАЛИЗАЦИИ</w:t>
      </w:r>
    </w:p>
    <w:p w:rsidR="0069192C" w:rsidRPr="00A67CD4" w:rsidRDefault="0069192C" w:rsidP="006919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Целью Программы является </w:t>
      </w:r>
      <w:bookmarkStart w:id="2" w:name="sub_27"/>
      <w:r w:rsidRPr="00A67CD4">
        <w:rPr>
          <w:rFonts w:ascii="Arial" w:hAnsi="Arial" w:cs="Arial"/>
          <w:sz w:val="24"/>
          <w:szCs w:val="24"/>
        </w:rPr>
        <w:t xml:space="preserve">Предотвращение вредного воздействия отходов на здоровье человека и окружающую среду на территории </w:t>
      </w:r>
      <w:r w:rsidR="009C4DC9" w:rsidRPr="00A67CD4">
        <w:rPr>
          <w:rFonts w:ascii="Arial" w:hAnsi="Arial" w:cs="Arial"/>
          <w:sz w:val="24"/>
          <w:szCs w:val="24"/>
        </w:rPr>
        <w:t>Юртинского</w:t>
      </w:r>
      <w:r w:rsidRPr="00A67CD4">
        <w:rPr>
          <w:rFonts w:ascii="Arial" w:hAnsi="Arial" w:cs="Arial"/>
          <w:sz w:val="24"/>
          <w:szCs w:val="24"/>
        </w:rPr>
        <w:t xml:space="preserve"> </w:t>
      </w:r>
      <w:r w:rsidR="005630D3" w:rsidRPr="00A67CD4">
        <w:rPr>
          <w:rFonts w:ascii="Arial" w:hAnsi="Arial" w:cs="Arial"/>
          <w:sz w:val="24"/>
          <w:szCs w:val="24"/>
        </w:rPr>
        <w:t>городского поселения</w:t>
      </w:r>
      <w:r w:rsidRPr="00A67CD4">
        <w:rPr>
          <w:rFonts w:ascii="Arial" w:hAnsi="Arial" w:cs="Arial"/>
          <w:sz w:val="24"/>
          <w:szCs w:val="24"/>
        </w:rPr>
        <w:t>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Для достижения поставленной цели планируется решение следующих задач по следующим основным направлениям: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1. Снижение негативного влияния отходов на состояние окружающей среды.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2. Формирование экологической культуры населения.</w:t>
      </w:r>
    </w:p>
    <w:bookmarkEnd w:id="2"/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Целевыми показателями Программы являются</w:t>
      </w:r>
      <w:bookmarkStart w:id="3" w:name="sub_203"/>
      <w:r w:rsidRPr="00A67CD4">
        <w:rPr>
          <w:rFonts w:ascii="Arial" w:hAnsi="Arial" w:cs="Arial"/>
          <w:sz w:val="24"/>
          <w:szCs w:val="24"/>
        </w:rPr>
        <w:t xml:space="preserve"> создание благоприятной и безопасной окружающей природной среды, формирование экологической культуры населения.</w:t>
      </w:r>
    </w:p>
    <w:bookmarkEnd w:id="3"/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Сведения о составе и значениях целевых показателей Программы приведены в приложении № 1.</w:t>
      </w:r>
    </w:p>
    <w:p w:rsidR="0069192C" w:rsidRPr="00A67CD4" w:rsidRDefault="009C4DC9" w:rsidP="0069192C">
      <w:pPr>
        <w:pStyle w:val="a3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Сроки реализации Программы: 2024– 2027</w:t>
      </w:r>
      <w:r w:rsidR="0069192C" w:rsidRPr="00A67CD4">
        <w:rPr>
          <w:rFonts w:ascii="Arial" w:hAnsi="Arial" w:cs="Arial"/>
          <w:sz w:val="24"/>
          <w:szCs w:val="24"/>
        </w:rPr>
        <w:t xml:space="preserve"> годы. </w:t>
      </w:r>
      <w:r w:rsidR="0069192C" w:rsidRPr="00A67CD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П</w:t>
      </w:r>
      <w:r w:rsidR="0069192C" w:rsidRPr="00A67CD4">
        <w:rPr>
          <w:rFonts w:ascii="Arial" w:hAnsi="Arial" w:cs="Arial"/>
          <w:sz w:val="24"/>
          <w:szCs w:val="24"/>
        </w:rPr>
        <w:t>рограмма реализуется без подразделения на этапы.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Достижение цели и решение задач Программы осуществляются путем скоординированного выполнения взаимоувязанных по срокам, ресурсам, источникам финансового обеспечения мероприятий Программы.</w:t>
      </w:r>
    </w:p>
    <w:p w:rsidR="0069192C" w:rsidRPr="00A67CD4" w:rsidRDefault="0069192C" w:rsidP="0069192C">
      <w:pPr>
        <w:shd w:val="clear" w:color="auto" w:fill="FFFFFF"/>
        <w:jc w:val="center"/>
        <w:rPr>
          <w:rFonts w:ascii="Arial" w:hAnsi="Arial" w:cs="Arial"/>
        </w:rPr>
      </w:pPr>
    </w:p>
    <w:p w:rsidR="0069192C" w:rsidRPr="00A67CD4" w:rsidRDefault="0069192C" w:rsidP="0069192C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Глава 3. ПРОГНОЗ СВОДНЫХ ПОКАЗАТЕЛЕЙ МУНИЦИПАЛЬНЫХ ЗАДАНИЙ НА ОКАЗАНИЕ МУНИЦИПАЛЬНЫХ УСЛУГ (ВЫПОЛНЕНИЕ РАБОТ)</w:t>
      </w:r>
    </w:p>
    <w:p w:rsidR="0069192C" w:rsidRPr="00A67CD4" w:rsidRDefault="0069192C" w:rsidP="0069192C">
      <w:pPr>
        <w:shd w:val="clear" w:color="auto" w:fill="FFFFFF"/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МУНИЦИПАЛЬНЫМИ УЧРЕЖДЕНИЯМИ</w:t>
      </w:r>
    </w:p>
    <w:p w:rsidR="0069192C" w:rsidRPr="00A67CD4" w:rsidRDefault="0069192C" w:rsidP="0069192C">
      <w:pPr>
        <w:shd w:val="clear" w:color="auto" w:fill="FFFFFF"/>
        <w:jc w:val="center"/>
        <w:rPr>
          <w:rFonts w:ascii="Arial" w:hAnsi="Arial" w:cs="Arial"/>
        </w:rPr>
      </w:pPr>
    </w:p>
    <w:p w:rsidR="0069192C" w:rsidRPr="00A67CD4" w:rsidRDefault="0069192C" w:rsidP="0069192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lastRenderedPageBreak/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9C4DC9" w:rsidRPr="00A67CD4">
        <w:rPr>
          <w:rFonts w:ascii="Arial" w:hAnsi="Arial" w:cs="Arial"/>
        </w:rPr>
        <w:t>Юртинского</w:t>
      </w:r>
      <w:r w:rsidRPr="00A67CD4">
        <w:rPr>
          <w:rFonts w:ascii="Arial" w:hAnsi="Arial" w:cs="Arial"/>
        </w:rPr>
        <w:t xml:space="preserve"> муниципального образования</w:t>
      </w:r>
      <w:r w:rsidR="005630D3" w:rsidRPr="00A67CD4">
        <w:rPr>
          <w:rFonts w:ascii="Arial" w:hAnsi="Arial" w:cs="Arial"/>
        </w:rPr>
        <w:t xml:space="preserve"> «</w:t>
      </w:r>
      <w:proofErr w:type="spellStart"/>
      <w:r w:rsidR="005630D3" w:rsidRPr="00A67CD4">
        <w:rPr>
          <w:rFonts w:ascii="Arial" w:hAnsi="Arial" w:cs="Arial"/>
        </w:rPr>
        <w:t>Юртинское</w:t>
      </w:r>
      <w:proofErr w:type="spellEnd"/>
      <w:r w:rsidR="005630D3" w:rsidRPr="00A67CD4">
        <w:rPr>
          <w:rFonts w:ascii="Arial" w:hAnsi="Arial" w:cs="Arial"/>
        </w:rPr>
        <w:t xml:space="preserve"> городское поселение»</w:t>
      </w:r>
      <w:r w:rsidRPr="00A67CD4">
        <w:rPr>
          <w:rFonts w:ascii="Arial" w:hAnsi="Arial" w:cs="Arial"/>
        </w:rPr>
        <w:t>.</w:t>
      </w:r>
    </w:p>
    <w:p w:rsidR="0069192C" w:rsidRPr="00A67CD4" w:rsidRDefault="0069192C" w:rsidP="0069192C">
      <w:pPr>
        <w:shd w:val="clear" w:color="auto" w:fill="FFFFFF"/>
        <w:jc w:val="both"/>
        <w:rPr>
          <w:rFonts w:ascii="Arial" w:hAnsi="Arial" w:cs="Arial"/>
        </w:rPr>
      </w:pPr>
    </w:p>
    <w:p w:rsidR="0069192C" w:rsidRPr="00A67CD4" w:rsidRDefault="0069192C" w:rsidP="0069192C">
      <w:pPr>
        <w:jc w:val="center"/>
        <w:rPr>
          <w:rFonts w:ascii="Arial" w:hAnsi="Arial" w:cs="Arial"/>
          <w:sz w:val="30"/>
          <w:szCs w:val="30"/>
        </w:rPr>
      </w:pPr>
      <w:r w:rsidRPr="00A67CD4">
        <w:rPr>
          <w:rFonts w:ascii="Arial" w:hAnsi="Arial" w:cs="Arial"/>
          <w:sz w:val="30"/>
          <w:szCs w:val="30"/>
        </w:rPr>
        <w:t>Глава 4. АНАЛИЗ РИСКОВ РЕАЛИЗАЦИИ ПРОГРАММЫ И ОПИСАНИЕ МЕР УПРАВЛЕНИЯ РИСКАМИ РЕАЛИЗАЦИИ ПРОГРАММЫ</w:t>
      </w:r>
    </w:p>
    <w:p w:rsidR="0069192C" w:rsidRPr="00A67CD4" w:rsidRDefault="0069192C" w:rsidP="0069192C">
      <w:pPr>
        <w:jc w:val="both"/>
        <w:rPr>
          <w:rFonts w:ascii="Arial" w:hAnsi="Arial" w:cs="Arial"/>
          <w:highlight w:val="lightGray"/>
        </w:rPr>
      </w:pPr>
    </w:p>
    <w:p w:rsidR="0069192C" w:rsidRPr="00A67CD4" w:rsidRDefault="0069192C" w:rsidP="0069192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t>Реализация мероприятий Программы связана с различными рисками, как обусловленными внутренними факторами и зависящими от ответственного исполнителя и участников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Программы, приведена в Таблице № 2:</w:t>
      </w:r>
    </w:p>
    <w:p w:rsidR="0069192C" w:rsidRPr="000B64EB" w:rsidRDefault="0069192C" w:rsidP="0069192C">
      <w:pPr>
        <w:shd w:val="clear" w:color="auto" w:fill="FFFFFF"/>
        <w:ind w:firstLine="540"/>
        <w:jc w:val="right"/>
      </w:pPr>
    </w:p>
    <w:p w:rsidR="009C4DC9" w:rsidRDefault="009C4DC9" w:rsidP="0069192C">
      <w:pPr>
        <w:shd w:val="clear" w:color="auto" w:fill="FFFFFF"/>
        <w:ind w:firstLine="540"/>
        <w:jc w:val="right"/>
      </w:pPr>
    </w:p>
    <w:p w:rsidR="0069192C" w:rsidRPr="00A67CD4" w:rsidRDefault="0069192C" w:rsidP="0069192C">
      <w:pPr>
        <w:shd w:val="clear" w:color="auto" w:fill="FFFFFF"/>
        <w:ind w:firstLine="540"/>
        <w:jc w:val="right"/>
        <w:rPr>
          <w:rFonts w:ascii="Courier New" w:hAnsi="Courier New" w:cs="Courier New"/>
          <w:sz w:val="22"/>
          <w:szCs w:val="22"/>
          <w:highlight w:val="lightGray"/>
        </w:rPr>
      </w:pPr>
      <w:r w:rsidRPr="00A67CD4">
        <w:rPr>
          <w:rFonts w:ascii="Courier New" w:hAnsi="Courier New" w:cs="Courier New"/>
          <w:sz w:val="22"/>
          <w:szCs w:val="22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8"/>
        <w:gridCol w:w="1867"/>
        <w:gridCol w:w="1743"/>
        <w:gridCol w:w="3507"/>
      </w:tblGrid>
      <w:tr w:rsidR="0069192C" w:rsidRPr="000B64EB" w:rsidTr="000B64EB">
        <w:trPr>
          <w:trHeight w:val="405"/>
        </w:trPr>
        <w:tc>
          <w:tcPr>
            <w:tcW w:w="1525" w:type="pct"/>
            <w:vAlign w:val="center"/>
            <w:hideMark/>
          </w:tcPr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Описание</w:t>
            </w:r>
          </w:p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возможного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риска</w:t>
            </w:r>
          </w:p>
        </w:tc>
        <w:tc>
          <w:tcPr>
            <w:tcW w:w="870" w:type="pct"/>
            <w:vAlign w:val="center"/>
            <w:hideMark/>
          </w:tcPr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мероприятий, на которые может</w:t>
            </w:r>
          </w:p>
          <w:p w:rsidR="0069192C" w:rsidRPr="00A67CD4" w:rsidRDefault="0069192C" w:rsidP="005630D3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повлиять возникновение риска</w:t>
            </w:r>
          </w:p>
        </w:tc>
        <w:tc>
          <w:tcPr>
            <w:tcW w:w="870" w:type="pct"/>
            <w:vAlign w:val="center"/>
            <w:hideMark/>
          </w:tcPr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Целевые показатели, на которые возможно</w:t>
            </w:r>
          </w:p>
          <w:p w:rsidR="0069192C" w:rsidRPr="00A67CD4" w:rsidRDefault="0069192C" w:rsidP="0069192C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влияние возникшего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риска</w:t>
            </w:r>
          </w:p>
        </w:tc>
        <w:tc>
          <w:tcPr>
            <w:tcW w:w="1736" w:type="pct"/>
            <w:vAlign w:val="center"/>
            <w:hideMark/>
          </w:tcPr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Система мероприятий в рамках Программы и необходимые дополнительные меры и ресурсы</w:t>
            </w:r>
          </w:p>
        </w:tc>
      </w:tr>
      <w:tr w:rsidR="0069192C" w:rsidRPr="000B64EB" w:rsidTr="000B64EB">
        <w:tc>
          <w:tcPr>
            <w:tcW w:w="5000" w:type="pct"/>
            <w:gridSpan w:val="4"/>
            <w:hideMark/>
          </w:tcPr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b/>
                <w:sz w:val="22"/>
                <w:szCs w:val="22"/>
              </w:rPr>
              <w:t>Управляемые риски</w:t>
            </w:r>
          </w:p>
        </w:tc>
      </w:tr>
      <w:tr w:rsidR="0069192C" w:rsidRPr="000B64EB" w:rsidTr="000B64EB">
        <w:tc>
          <w:tcPr>
            <w:tcW w:w="1525" w:type="pct"/>
            <w:hideMark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b/>
                <w:sz w:val="22"/>
                <w:szCs w:val="22"/>
              </w:rPr>
              <w:t xml:space="preserve">Риск 1  </w:t>
            </w:r>
          </w:p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Административный риск, связанный с неправомерными либо несвоевременными действиями лиц, непосредственно или косвенно связанных с исполнением мероприятий Программы </w:t>
            </w:r>
          </w:p>
        </w:tc>
        <w:tc>
          <w:tcPr>
            <w:tcW w:w="870" w:type="pct"/>
            <w:hideMark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  <w:p w:rsidR="0069192C" w:rsidRPr="00A67CD4" w:rsidRDefault="0069192C" w:rsidP="0069192C">
            <w:pPr>
              <w:pStyle w:val="a7"/>
              <w:shd w:val="clear" w:color="auto" w:fill="FFFFFF"/>
              <w:tabs>
                <w:tab w:val="left" w:pos="0"/>
              </w:tabs>
              <w:autoSpaceDN w:val="0"/>
              <w:spacing w:before="0" w:beforeAutospacing="0" w:after="0" w:afterAutospacing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1.1.-2.2.</w:t>
            </w: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</w:t>
            </w:r>
          </w:p>
          <w:p w:rsidR="0069192C" w:rsidRPr="00A67CD4" w:rsidRDefault="0069192C" w:rsidP="0069192C">
            <w:pPr>
              <w:shd w:val="clear" w:color="auto" w:fill="FFFFFF"/>
              <w:ind w:left="-69" w:firstLine="69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1.-</w:t>
            </w:r>
            <w:proofErr w:type="gramEnd"/>
            <w:r w:rsidRPr="00A67CD4">
              <w:rPr>
                <w:rFonts w:ascii="Courier New" w:hAnsi="Courier New" w:cs="Courier New"/>
                <w:sz w:val="22"/>
                <w:szCs w:val="22"/>
              </w:rPr>
              <w:t>2.2. приложения № 1 к настоящей Программе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36" w:type="pct"/>
          </w:tcPr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>осуществление мониторинга реализации Программы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  <w:lang w:val="de-DE"/>
              </w:rPr>
            </w:pPr>
          </w:p>
        </w:tc>
      </w:tr>
      <w:tr w:rsidR="0069192C" w:rsidRPr="000B64EB" w:rsidTr="000B64EB">
        <w:tc>
          <w:tcPr>
            <w:tcW w:w="1525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b/>
                <w:sz w:val="22"/>
                <w:szCs w:val="22"/>
              </w:rPr>
              <w:t xml:space="preserve">Риск 2  </w:t>
            </w:r>
          </w:p>
          <w:p w:rsidR="0069192C" w:rsidRPr="00A67CD4" w:rsidRDefault="0069192C" w:rsidP="0069192C">
            <w:pPr>
              <w:pStyle w:val="af3"/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Неактуальность прогнозирования и запаздывание разработки, согласования и выполнения 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мероприятий  Программы</w:t>
            </w:r>
            <w:proofErr w:type="gramEnd"/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  <w:p w:rsidR="0069192C" w:rsidRPr="00A67CD4" w:rsidRDefault="0069192C" w:rsidP="0069192C">
            <w:pPr>
              <w:pStyle w:val="a7"/>
              <w:shd w:val="clear" w:color="auto" w:fill="FFFFFF"/>
              <w:tabs>
                <w:tab w:val="left" w:pos="0"/>
              </w:tabs>
              <w:autoSpaceDN w:val="0"/>
              <w:spacing w:before="0" w:beforeAutospacing="0" w:after="0" w:afterAutospacing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1.1.-2.2.</w:t>
            </w: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</w:t>
            </w:r>
          </w:p>
          <w:p w:rsidR="0069192C" w:rsidRPr="00A67CD4" w:rsidRDefault="0069192C" w:rsidP="0069192C">
            <w:pPr>
              <w:shd w:val="clear" w:color="auto" w:fill="FFFFFF"/>
              <w:ind w:left="-69" w:firstLine="69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1.-</w:t>
            </w:r>
            <w:proofErr w:type="gramEnd"/>
            <w:r w:rsidRPr="00A67CD4">
              <w:rPr>
                <w:rFonts w:ascii="Courier New" w:hAnsi="Courier New" w:cs="Courier New"/>
                <w:sz w:val="22"/>
                <w:szCs w:val="22"/>
              </w:rPr>
              <w:t>2.3. приложения № 1 к настоящей Программе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36" w:type="pct"/>
            <w:hideMark/>
          </w:tcPr>
          <w:p w:rsidR="0069192C" w:rsidRPr="00A67CD4" w:rsidRDefault="0069192C" w:rsidP="0069192C">
            <w:pPr>
              <w:pStyle w:val="af3"/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1) повышение квалификации и ответственности ответственного исполнителя и участников Программы для своевременной и эффективной реализации предусмотренных мероприятий;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2) координация деятельности исполнителей Программы</w:t>
            </w:r>
          </w:p>
        </w:tc>
      </w:tr>
      <w:tr w:rsidR="0069192C" w:rsidRPr="000B64EB" w:rsidTr="000B64EB">
        <w:tc>
          <w:tcPr>
            <w:tcW w:w="5000" w:type="pct"/>
            <w:gridSpan w:val="4"/>
            <w:hideMark/>
          </w:tcPr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b/>
                <w:sz w:val="22"/>
                <w:szCs w:val="22"/>
              </w:rPr>
              <w:t>Частично управляемые риски</w:t>
            </w:r>
          </w:p>
        </w:tc>
      </w:tr>
      <w:tr w:rsidR="0069192C" w:rsidRPr="000B64EB" w:rsidTr="000B64EB">
        <w:tc>
          <w:tcPr>
            <w:tcW w:w="1525" w:type="pct"/>
            <w:hideMark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Риск 1 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Финансовый риск: связан с возникновением бюджетного дефицита, </w:t>
            </w:r>
            <w:proofErr w:type="spellStart"/>
            <w:r w:rsidRPr="00A67CD4">
              <w:rPr>
                <w:rFonts w:ascii="Courier New" w:hAnsi="Courier New" w:cs="Courier New"/>
                <w:sz w:val="22"/>
                <w:szCs w:val="22"/>
              </w:rPr>
              <w:t>секвестированием</w:t>
            </w:r>
            <w:proofErr w:type="spellEnd"/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 бюджетных расходов на установленные сферы деятельности и, соответственно, недостаточным уровнем 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финансирования программных мероприятий   </w:t>
            </w: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1.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1.-</w:t>
            </w:r>
            <w:proofErr w:type="gramEnd"/>
            <w:r w:rsidRPr="00A67CD4">
              <w:rPr>
                <w:rFonts w:ascii="Courier New" w:hAnsi="Courier New" w:cs="Courier New"/>
                <w:sz w:val="22"/>
                <w:szCs w:val="22"/>
              </w:rPr>
              <w:t>1.5., 2.2.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</w:t>
            </w:r>
          </w:p>
          <w:p w:rsidR="0069192C" w:rsidRPr="00A67CD4" w:rsidRDefault="0069192C" w:rsidP="0069192C">
            <w:pPr>
              <w:shd w:val="clear" w:color="auto" w:fill="FFFFFF"/>
              <w:ind w:left="-69" w:firstLine="69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1.-</w:t>
            </w:r>
            <w:proofErr w:type="gramEnd"/>
            <w:r w:rsidRPr="00A67CD4">
              <w:rPr>
                <w:rFonts w:ascii="Courier New" w:hAnsi="Courier New" w:cs="Courier New"/>
                <w:sz w:val="22"/>
                <w:szCs w:val="22"/>
              </w:rPr>
              <w:t>2.3. приложения № 1 к настоящей Программе</w:t>
            </w:r>
          </w:p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36" w:type="pct"/>
            <w:hideMark/>
          </w:tcPr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>1) ежегодное уточнение объема финансовых средств исходя из возможностей местного бюджета и в зависимости от достигнутых результатов;</w:t>
            </w:r>
          </w:p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2) определение наиболее значимых мероприятий для первоочередного финансирования </w:t>
            </w:r>
          </w:p>
        </w:tc>
      </w:tr>
      <w:tr w:rsidR="0069192C" w:rsidRPr="000B64EB" w:rsidTr="000B64EB">
        <w:tc>
          <w:tcPr>
            <w:tcW w:w="1525" w:type="pct"/>
            <w:hideMark/>
          </w:tcPr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b/>
                <w:bCs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b/>
                <w:bCs/>
                <w:sz w:val="22"/>
                <w:szCs w:val="22"/>
                <w:lang w:val="ru-RU"/>
              </w:rPr>
              <w:lastRenderedPageBreak/>
              <w:t xml:space="preserve">Риск 2 </w:t>
            </w:r>
          </w:p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>Изменения федерального и регионального законодательства в сфере реализации Программы</w:t>
            </w:r>
          </w:p>
        </w:tc>
        <w:tc>
          <w:tcPr>
            <w:tcW w:w="870" w:type="pct"/>
            <w:hideMark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  <w:p w:rsidR="0069192C" w:rsidRPr="00A67CD4" w:rsidRDefault="0069192C" w:rsidP="0069192C">
            <w:pPr>
              <w:pStyle w:val="a7"/>
              <w:shd w:val="clear" w:color="auto" w:fill="FFFFFF"/>
              <w:tabs>
                <w:tab w:val="left" w:pos="0"/>
              </w:tabs>
              <w:autoSpaceDN w:val="0"/>
              <w:spacing w:before="0" w:beforeAutospacing="0" w:after="0" w:afterAutospacing="0"/>
              <w:contextualSpacing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1.1.-2.1.</w:t>
            </w:r>
          </w:p>
        </w:tc>
        <w:tc>
          <w:tcPr>
            <w:tcW w:w="870" w:type="pct"/>
          </w:tcPr>
          <w:p w:rsidR="0069192C" w:rsidRPr="00A67CD4" w:rsidRDefault="0069192C" w:rsidP="0069192C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</w:t>
            </w:r>
          </w:p>
          <w:p w:rsidR="0069192C" w:rsidRPr="00A67CD4" w:rsidRDefault="0069192C" w:rsidP="0069192C">
            <w:pPr>
              <w:shd w:val="clear" w:color="auto" w:fill="FFFFFF"/>
              <w:ind w:left="-69" w:firstLine="69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</w:t>
            </w:r>
            <w:proofErr w:type="gramStart"/>
            <w:r w:rsidRPr="00A67CD4">
              <w:rPr>
                <w:rFonts w:ascii="Courier New" w:hAnsi="Courier New" w:cs="Courier New"/>
                <w:sz w:val="22"/>
                <w:szCs w:val="22"/>
              </w:rPr>
              <w:t>1.-</w:t>
            </w:r>
            <w:proofErr w:type="gramEnd"/>
            <w:r w:rsidRPr="00A67CD4">
              <w:rPr>
                <w:rFonts w:ascii="Courier New" w:hAnsi="Courier New" w:cs="Courier New"/>
                <w:sz w:val="22"/>
                <w:szCs w:val="22"/>
              </w:rPr>
              <w:t>2.3. приложения № 1 к настоящей Программе</w:t>
            </w:r>
          </w:p>
          <w:p w:rsidR="0069192C" w:rsidRPr="00A67CD4" w:rsidRDefault="0069192C" w:rsidP="0069192C">
            <w:pPr>
              <w:shd w:val="clear" w:color="auto" w:fill="FFFFFF"/>
              <w:tabs>
                <w:tab w:val="left" w:pos="708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36" w:type="pct"/>
            <w:hideMark/>
          </w:tcPr>
          <w:p w:rsidR="0069192C" w:rsidRPr="00A67CD4" w:rsidRDefault="0069192C" w:rsidP="0069192C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>1) осуществление мониторинга планируемых изменений законодательства;</w:t>
            </w:r>
          </w:p>
          <w:p w:rsidR="0069192C" w:rsidRPr="00A67CD4" w:rsidRDefault="0069192C" w:rsidP="005630D3">
            <w:pPr>
              <w:pStyle w:val="Textbody"/>
              <w:shd w:val="clear" w:color="auto" w:fill="FFFFFF"/>
              <w:spacing w:after="0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2) актуализация нормативно-правовых актов администрации </w:t>
            </w:r>
            <w:r w:rsidR="005630D3" w:rsidRPr="00A67CD4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 xml:space="preserve">Юртинского городского поселения </w:t>
            </w:r>
            <w:r w:rsidRPr="00A67CD4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в сфере реализации Программы</w:t>
            </w:r>
          </w:p>
        </w:tc>
      </w:tr>
    </w:tbl>
    <w:p w:rsidR="0069192C" w:rsidRPr="000B64EB" w:rsidRDefault="0069192C" w:rsidP="0069192C">
      <w:pPr>
        <w:pStyle w:val="Textbody"/>
        <w:shd w:val="clear" w:color="auto" w:fill="FFFFFF"/>
        <w:spacing w:after="0"/>
        <w:ind w:firstLine="567"/>
        <w:jc w:val="both"/>
        <w:rPr>
          <w:lang w:val="ru-RU"/>
        </w:rPr>
      </w:pPr>
    </w:p>
    <w:p w:rsidR="0069192C" w:rsidRPr="00A67CD4" w:rsidRDefault="0069192C" w:rsidP="0069192C">
      <w:pPr>
        <w:pStyle w:val="Textbody"/>
        <w:shd w:val="clear" w:color="auto" w:fill="FFFFFF"/>
        <w:spacing w:after="0"/>
        <w:ind w:firstLine="567"/>
        <w:jc w:val="both"/>
        <w:rPr>
          <w:rFonts w:ascii="Arial" w:hAnsi="Arial" w:cs="Arial"/>
          <w:lang w:val="ru-RU"/>
        </w:rPr>
      </w:pPr>
      <w:r w:rsidRPr="00A67CD4">
        <w:rPr>
          <w:rFonts w:ascii="Arial" w:hAnsi="Arial" w:cs="Arial"/>
          <w:lang w:val="ru-RU"/>
        </w:rPr>
        <w:t xml:space="preserve">Меры по минимизации остальных возможных рисков, связанных со спецификой цели и задач Программы, будут приниматься в ходе оперативного управления </w:t>
      </w:r>
      <w:proofErr w:type="gramStart"/>
      <w:r w:rsidRPr="00A67CD4">
        <w:rPr>
          <w:rFonts w:ascii="Arial" w:hAnsi="Arial" w:cs="Arial"/>
          <w:lang w:val="ru-RU"/>
        </w:rPr>
        <w:t>реализацией  Программы</w:t>
      </w:r>
      <w:proofErr w:type="gramEnd"/>
      <w:r w:rsidRPr="00A67CD4">
        <w:rPr>
          <w:rFonts w:ascii="Arial" w:hAnsi="Arial" w:cs="Arial"/>
          <w:lang w:val="ru-RU"/>
        </w:rPr>
        <w:t>.</w:t>
      </w:r>
    </w:p>
    <w:p w:rsidR="0069192C" w:rsidRPr="00A67CD4" w:rsidRDefault="0069192C" w:rsidP="0069192C">
      <w:pPr>
        <w:ind w:firstLine="708"/>
        <w:jc w:val="center"/>
        <w:rPr>
          <w:rFonts w:ascii="Arial" w:hAnsi="Arial" w:cs="Arial"/>
          <w:bCs/>
        </w:rPr>
      </w:pPr>
    </w:p>
    <w:p w:rsidR="009C4DC9" w:rsidRDefault="009C4DC9" w:rsidP="0069192C">
      <w:pPr>
        <w:ind w:firstLine="708"/>
        <w:jc w:val="center"/>
        <w:rPr>
          <w:bCs/>
        </w:rPr>
      </w:pPr>
    </w:p>
    <w:p w:rsidR="009C4DC9" w:rsidRDefault="009C4DC9" w:rsidP="0069192C">
      <w:pPr>
        <w:ind w:firstLine="708"/>
        <w:jc w:val="center"/>
        <w:rPr>
          <w:bCs/>
        </w:rPr>
      </w:pPr>
    </w:p>
    <w:p w:rsidR="0069192C" w:rsidRPr="00A67CD4" w:rsidRDefault="0069192C" w:rsidP="0069192C">
      <w:pPr>
        <w:ind w:firstLine="708"/>
        <w:jc w:val="center"/>
        <w:rPr>
          <w:rFonts w:ascii="Arial" w:hAnsi="Arial" w:cs="Arial"/>
          <w:bCs/>
          <w:sz w:val="30"/>
          <w:szCs w:val="30"/>
        </w:rPr>
      </w:pPr>
      <w:r w:rsidRPr="00A67CD4">
        <w:rPr>
          <w:rFonts w:ascii="Arial" w:hAnsi="Arial" w:cs="Arial"/>
          <w:bCs/>
          <w:sz w:val="30"/>
          <w:szCs w:val="30"/>
        </w:rPr>
        <w:t>Глава 5. РЕСУРСНОЕ ОБЕСПЕЧЕНИЕ ПРОГРАММЫ</w:t>
      </w:r>
    </w:p>
    <w:p w:rsidR="0069192C" w:rsidRPr="000B64EB" w:rsidRDefault="0069192C" w:rsidP="0069192C">
      <w:pPr>
        <w:jc w:val="both"/>
        <w:rPr>
          <w:i/>
          <w:color w:val="FF0000"/>
        </w:rPr>
      </w:pPr>
    </w:p>
    <w:p w:rsidR="0069192C" w:rsidRPr="00A67CD4" w:rsidRDefault="0069192C" w:rsidP="0069192C">
      <w:pPr>
        <w:jc w:val="both"/>
        <w:rPr>
          <w:rFonts w:ascii="Arial" w:hAnsi="Arial" w:cs="Arial"/>
        </w:rPr>
      </w:pPr>
      <w:r w:rsidRPr="000B64EB">
        <w:tab/>
      </w:r>
      <w:r w:rsidRPr="00A67CD4">
        <w:rPr>
          <w:rFonts w:ascii="Arial" w:hAnsi="Arial" w:cs="Arial"/>
        </w:rPr>
        <w:t xml:space="preserve">Финансирование Программы планируется осуществлять за счет средств бюджета </w:t>
      </w:r>
      <w:r w:rsidR="009C4DC9" w:rsidRPr="00A67CD4">
        <w:rPr>
          <w:rFonts w:ascii="Arial" w:hAnsi="Arial" w:cs="Arial"/>
        </w:rPr>
        <w:t>Юртинского</w:t>
      </w:r>
      <w:r w:rsidRPr="00A67CD4">
        <w:rPr>
          <w:rFonts w:ascii="Arial" w:hAnsi="Arial" w:cs="Arial"/>
        </w:rPr>
        <w:t xml:space="preserve"> муниципального образования</w:t>
      </w:r>
      <w:r w:rsidR="005630D3" w:rsidRPr="00A67CD4">
        <w:rPr>
          <w:rFonts w:ascii="Arial" w:hAnsi="Arial" w:cs="Arial"/>
        </w:rPr>
        <w:t xml:space="preserve"> «</w:t>
      </w:r>
      <w:proofErr w:type="spellStart"/>
      <w:r w:rsidR="005630D3" w:rsidRPr="00A67CD4">
        <w:rPr>
          <w:rFonts w:ascii="Arial" w:hAnsi="Arial" w:cs="Arial"/>
        </w:rPr>
        <w:t>Юртинское</w:t>
      </w:r>
      <w:proofErr w:type="spellEnd"/>
      <w:r w:rsidR="005630D3" w:rsidRPr="00A67CD4">
        <w:rPr>
          <w:rFonts w:ascii="Arial" w:hAnsi="Arial" w:cs="Arial"/>
        </w:rPr>
        <w:t xml:space="preserve"> городское поселение»</w:t>
      </w:r>
      <w:r w:rsidRPr="00A67CD4">
        <w:rPr>
          <w:rFonts w:ascii="Arial" w:hAnsi="Arial" w:cs="Arial"/>
        </w:rPr>
        <w:t>.</w:t>
      </w:r>
    </w:p>
    <w:p w:rsidR="0069192C" w:rsidRPr="00A67CD4" w:rsidRDefault="0069192C" w:rsidP="0069192C">
      <w:pPr>
        <w:ind w:firstLine="709"/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t>Общий объем финансовых р</w:t>
      </w:r>
      <w:r w:rsidR="009C4DC9" w:rsidRPr="00A67CD4">
        <w:rPr>
          <w:rFonts w:ascii="Arial" w:hAnsi="Arial" w:cs="Arial"/>
        </w:rPr>
        <w:t>есурсов Программы на период 2024 – 2027</w:t>
      </w:r>
      <w:r w:rsidRPr="00A67CD4">
        <w:rPr>
          <w:rFonts w:ascii="Arial" w:hAnsi="Arial" w:cs="Arial"/>
        </w:rPr>
        <w:t xml:space="preserve"> годы составит </w:t>
      </w:r>
      <w:r w:rsidR="00054AC4" w:rsidRPr="00A67CD4">
        <w:rPr>
          <w:rFonts w:ascii="Arial" w:hAnsi="Arial" w:cs="Arial"/>
        </w:rPr>
        <w:t>287</w:t>
      </w:r>
      <w:r w:rsidR="005630D3" w:rsidRPr="00A67CD4">
        <w:rPr>
          <w:rFonts w:ascii="Arial" w:hAnsi="Arial" w:cs="Arial"/>
        </w:rPr>
        <w:t>,00</w:t>
      </w:r>
      <w:r w:rsidRPr="00A67CD4">
        <w:rPr>
          <w:rFonts w:ascii="Arial" w:hAnsi="Arial" w:cs="Arial"/>
        </w:rPr>
        <w:t xml:space="preserve"> </w:t>
      </w:r>
      <w:proofErr w:type="spellStart"/>
      <w:r w:rsidRPr="00A67CD4">
        <w:rPr>
          <w:rFonts w:ascii="Arial" w:hAnsi="Arial" w:cs="Arial"/>
        </w:rPr>
        <w:t>тыс.руб</w:t>
      </w:r>
      <w:proofErr w:type="spellEnd"/>
      <w:r w:rsidRPr="00A67CD4">
        <w:rPr>
          <w:rFonts w:ascii="Arial" w:hAnsi="Arial" w:cs="Arial"/>
        </w:rPr>
        <w:t>., в том числе:</w:t>
      </w:r>
    </w:p>
    <w:p w:rsidR="0069192C" w:rsidRPr="00A67CD4" w:rsidRDefault="0069192C" w:rsidP="0069192C">
      <w:pPr>
        <w:ind w:firstLine="709"/>
        <w:jc w:val="both"/>
        <w:rPr>
          <w:rFonts w:ascii="Arial" w:hAnsi="Arial" w:cs="Arial"/>
          <w:i/>
          <w:color w:val="FF0000"/>
        </w:rPr>
      </w:pPr>
      <w:r w:rsidRPr="00A67CD4">
        <w:rPr>
          <w:rFonts w:ascii="Arial" w:hAnsi="Arial" w:cs="Arial"/>
        </w:rPr>
        <w:t xml:space="preserve">- средства областного бюджета – 0,00 </w:t>
      </w:r>
      <w:proofErr w:type="spellStart"/>
      <w:r w:rsidRPr="00A67CD4">
        <w:rPr>
          <w:rFonts w:ascii="Arial" w:hAnsi="Arial" w:cs="Arial"/>
        </w:rPr>
        <w:t>тыс.руб</w:t>
      </w:r>
      <w:proofErr w:type="spellEnd"/>
      <w:r w:rsidRPr="00A67CD4">
        <w:rPr>
          <w:rFonts w:ascii="Arial" w:hAnsi="Arial" w:cs="Arial"/>
        </w:rPr>
        <w:t>.;</w:t>
      </w:r>
    </w:p>
    <w:p w:rsidR="0069192C" w:rsidRPr="00A67CD4" w:rsidRDefault="0069192C" w:rsidP="0069192C">
      <w:pPr>
        <w:rPr>
          <w:rFonts w:ascii="Arial" w:hAnsi="Arial" w:cs="Arial"/>
        </w:rPr>
      </w:pPr>
      <w:r w:rsidRPr="00A67CD4">
        <w:rPr>
          <w:rFonts w:ascii="Arial" w:hAnsi="Arial" w:cs="Arial"/>
        </w:rPr>
        <w:tab/>
        <w:t xml:space="preserve">- средства местного бюджета – </w:t>
      </w:r>
      <w:r w:rsidR="00054AC4" w:rsidRPr="00A67CD4">
        <w:rPr>
          <w:rFonts w:ascii="Arial" w:hAnsi="Arial" w:cs="Arial"/>
        </w:rPr>
        <w:t>287</w:t>
      </w:r>
      <w:r w:rsidRPr="00A67CD4">
        <w:rPr>
          <w:rFonts w:ascii="Arial" w:hAnsi="Arial" w:cs="Arial"/>
        </w:rPr>
        <w:t>,</w:t>
      </w:r>
      <w:r w:rsidR="005630D3" w:rsidRPr="00A67CD4">
        <w:rPr>
          <w:rFonts w:ascii="Arial" w:hAnsi="Arial" w:cs="Arial"/>
        </w:rPr>
        <w:t>0</w:t>
      </w:r>
      <w:r w:rsidRPr="00A67CD4">
        <w:rPr>
          <w:rFonts w:ascii="Arial" w:hAnsi="Arial" w:cs="Arial"/>
        </w:rPr>
        <w:t xml:space="preserve">0 </w:t>
      </w:r>
      <w:proofErr w:type="spellStart"/>
      <w:r w:rsidRPr="00A67CD4">
        <w:rPr>
          <w:rFonts w:ascii="Arial" w:hAnsi="Arial" w:cs="Arial"/>
        </w:rPr>
        <w:t>тыс.руб</w:t>
      </w:r>
      <w:proofErr w:type="spellEnd"/>
      <w:r w:rsidRPr="00A67CD4">
        <w:rPr>
          <w:rFonts w:ascii="Arial" w:hAnsi="Arial" w:cs="Arial"/>
        </w:rPr>
        <w:t>.</w:t>
      </w:r>
    </w:p>
    <w:p w:rsidR="0069192C" w:rsidRPr="00A67CD4" w:rsidRDefault="0069192C" w:rsidP="0069192C">
      <w:pPr>
        <w:ind w:firstLine="709"/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t>Объем финансирования Программы за счет средств местного бюджета ежегодно уточняется в соответствии с действующим законом Иркутской области об областном бюджете на соответствующий финансовый год и на плановый период.</w:t>
      </w:r>
    </w:p>
    <w:p w:rsidR="0069192C" w:rsidRPr="00A67CD4" w:rsidRDefault="0069192C" w:rsidP="0069192C">
      <w:pPr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tab/>
        <w:t>Объемы бюджетных ассигнований будут уточняться ежегодно при составлении местного бюджета на очередной финансовый год и плановый период и в процессе исполнения местного бюджета.</w:t>
      </w:r>
    </w:p>
    <w:p w:rsidR="0069192C" w:rsidRPr="00A67CD4" w:rsidRDefault="0069192C" w:rsidP="0069192C">
      <w:pPr>
        <w:tabs>
          <w:tab w:val="left" w:pos="567"/>
        </w:tabs>
        <w:jc w:val="both"/>
        <w:rPr>
          <w:rFonts w:ascii="Arial" w:hAnsi="Arial" w:cs="Arial"/>
        </w:rPr>
      </w:pPr>
      <w:r w:rsidRPr="00A67CD4">
        <w:rPr>
          <w:rFonts w:ascii="Arial" w:hAnsi="Arial" w:cs="Arial"/>
        </w:rPr>
        <w:tab/>
      </w:r>
      <w:r w:rsidRPr="00A67CD4">
        <w:rPr>
          <w:rFonts w:ascii="Arial" w:hAnsi="Arial" w:cs="Arial"/>
        </w:rPr>
        <w:tab/>
        <w:t>Ресурсное обеспечение Программы приведено в приложении № 2.</w:t>
      </w:r>
    </w:p>
    <w:p w:rsidR="0069192C" w:rsidRPr="000B64EB" w:rsidRDefault="0069192C" w:rsidP="0069192C">
      <w:pPr>
        <w:ind w:firstLine="709"/>
        <w:jc w:val="center"/>
        <w:rPr>
          <w:highlight w:val="lightGray"/>
          <w:shd w:val="clear" w:color="auto" w:fill="FFFFFF"/>
        </w:rPr>
      </w:pPr>
    </w:p>
    <w:p w:rsidR="0069192C" w:rsidRPr="00A67CD4" w:rsidRDefault="0069192C" w:rsidP="0069192C">
      <w:pPr>
        <w:ind w:firstLine="709"/>
        <w:jc w:val="center"/>
        <w:rPr>
          <w:sz w:val="30"/>
          <w:szCs w:val="30"/>
          <w:shd w:val="clear" w:color="auto" w:fill="FFFFFF"/>
        </w:rPr>
      </w:pPr>
      <w:r w:rsidRPr="00A67CD4">
        <w:rPr>
          <w:sz w:val="30"/>
          <w:szCs w:val="30"/>
          <w:shd w:val="clear" w:color="auto" w:fill="FFFFFF"/>
        </w:rPr>
        <w:t>Глава 6. ОСНОВНЫЕ МЕРОПРИЯТИЯ ПРОГРАММЫ</w:t>
      </w:r>
    </w:p>
    <w:p w:rsidR="0069192C" w:rsidRPr="000B64EB" w:rsidRDefault="0069192C" w:rsidP="0069192C">
      <w:pPr>
        <w:ind w:firstLine="709"/>
        <w:jc w:val="center"/>
        <w:rPr>
          <w:highlight w:val="lightGray"/>
          <w:shd w:val="clear" w:color="auto" w:fill="FFFFFF"/>
        </w:rPr>
      </w:pP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С целью обеспечения комплексного решения целей и задач настоящей Программы в ее структуру включены следующие мероприятия:</w:t>
      </w:r>
    </w:p>
    <w:p w:rsidR="0069192C" w:rsidRPr="00A67CD4" w:rsidRDefault="0069192C" w:rsidP="0069192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Образование земельных участков для создания и содержания мест (площадок) накопления ТКО, приобретение контейнеров для сбора ТКО.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Мероприятия направлены на снижение негативного влияния отходов на состояние окружающей среды, создание благоприятной и безопасной окружающей природной среды. 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2. Выявление и ликвидация стихийных свалок.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Мероприятие направлено на сокращение количества стихийных свалок на территории </w:t>
      </w:r>
      <w:r w:rsidR="005630D3" w:rsidRPr="00A67CD4">
        <w:rPr>
          <w:rFonts w:ascii="Arial" w:hAnsi="Arial" w:cs="Arial"/>
          <w:sz w:val="24"/>
          <w:szCs w:val="24"/>
        </w:rPr>
        <w:t>Юртинского городского поселения</w:t>
      </w:r>
      <w:r w:rsidRPr="00A67CD4">
        <w:rPr>
          <w:rFonts w:ascii="Arial" w:hAnsi="Arial" w:cs="Arial"/>
          <w:sz w:val="24"/>
          <w:szCs w:val="24"/>
        </w:rPr>
        <w:t>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3. Проведение экологических мероприятий.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Мероприятия направлены на формирование экологической культуры населения, увеличение количества мероприятий по экологическому просвещению, образованию населения, увеличение количества участников, задействованных в мероприятиях экологического просвещения и образования населения.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eastAsiaTheme="minorEastAsia" w:hAnsi="Arial" w:cs="Arial"/>
          <w:sz w:val="24"/>
          <w:szCs w:val="24"/>
        </w:rPr>
        <w:t>Основные мероприятия Программы приведены в приложении № 3.</w:t>
      </w:r>
    </w:p>
    <w:p w:rsidR="0069192C" w:rsidRPr="000B64EB" w:rsidRDefault="0069192C" w:rsidP="0069192C">
      <w:pPr>
        <w:autoSpaceDE w:val="0"/>
        <w:ind w:firstLine="709"/>
        <w:jc w:val="center"/>
        <w:rPr>
          <w:bCs/>
        </w:rPr>
      </w:pPr>
    </w:p>
    <w:p w:rsidR="0069192C" w:rsidRPr="00A67CD4" w:rsidRDefault="0069192C" w:rsidP="0069192C">
      <w:pPr>
        <w:autoSpaceDE w:val="0"/>
        <w:ind w:firstLine="709"/>
        <w:jc w:val="center"/>
        <w:rPr>
          <w:rFonts w:ascii="Arial" w:hAnsi="Arial" w:cs="Arial"/>
          <w:bCs/>
          <w:sz w:val="30"/>
          <w:szCs w:val="30"/>
        </w:rPr>
      </w:pPr>
      <w:r w:rsidRPr="00A67CD4">
        <w:rPr>
          <w:rFonts w:ascii="Arial" w:hAnsi="Arial" w:cs="Arial"/>
          <w:bCs/>
          <w:sz w:val="30"/>
          <w:szCs w:val="30"/>
        </w:rPr>
        <w:lastRenderedPageBreak/>
        <w:t>Глава 7. ОЖИДАЕМЫЕ КОНЕЧНЫЕ РЕЗУЛЬТАТЫ РЕАЛИЗАЦИИ ПРОГРАММЫ</w:t>
      </w:r>
    </w:p>
    <w:p w:rsidR="0069192C" w:rsidRPr="00A67CD4" w:rsidRDefault="0069192C" w:rsidP="006919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30"/>
          <w:szCs w:val="30"/>
        </w:rPr>
      </w:pP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По итогам реализации Программы ожидается достижение следующих показателей (индикаторов) и социально значимых результатов: </w:t>
      </w:r>
    </w:p>
    <w:p w:rsidR="0069192C" w:rsidRPr="00A67CD4" w:rsidRDefault="0069192C" w:rsidP="0069192C">
      <w:pPr>
        <w:pStyle w:val="a3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создание мест (пл</w:t>
      </w:r>
      <w:r w:rsidR="009C4DC9" w:rsidRPr="00A67CD4">
        <w:rPr>
          <w:rFonts w:ascii="Arial" w:hAnsi="Arial" w:cs="Arial"/>
          <w:sz w:val="24"/>
          <w:szCs w:val="24"/>
        </w:rPr>
        <w:t>ощадок) накопления ТКО</w:t>
      </w:r>
      <w:r w:rsidR="00F41266" w:rsidRPr="00A67CD4">
        <w:rPr>
          <w:rFonts w:ascii="Arial" w:hAnsi="Arial" w:cs="Arial"/>
          <w:sz w:val="24"/>
          <w:szCs w:val="24"/>
        </w:rPr>
        <w:t>;</w:t>
      </w:r>
      <w:r w:rsidR="009C4DC9" w:rsidRPr="00A67CD4">
        <w:rPr>
          <w:rFonts w:ascii="Arial" w:hAnsi="Arial" w:cs="Arial"/>
          <w:sz w:val="24"/>
          <w:szCs w:val="24"/>
        </w:rPr>
        <w:t xml:space="preserve"> </w:t>
      </w:r>
    </w:p>
    <w:p w:rsidR="0069192C" w:rsidRPr="00A67CD4" w:rsidRDefault="0069192C" w:rsidP="0069192C">
      <w:pPr>
        <w:pStyle w:val="a3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67CD4">
        <w:rPr>
          <w:rFonts w:ascii="Arial" w:hAnsi="Arial" w:cs="Arial"/>
          <w:sz w:val="24"/>
          <w:szCs w:val="24"/>
        </w:rPr>
        <w:t>установка  контейнеров</w:t>
      </w:r>
      <w:proofErr w:type="gramEnd"/>
      <w:r w:rsidRPr="00A67CD4">
        <w:rPr>
          <w:rFonts w:ascii="Arial" w:hAnsi="Arial" w:cs="Arial"/>
          <w:sz w:val="24"/>
          <w:szCs w:val="24"/>
        </w:rPr>
        <w:t xml:space="preserve"> на местах (площадках) накопления ТКО;</w:t>
      </w:r>
    </w:p>
    <w:p w:rsidR="0069192C" w:rsidRPr="00A67CD4" w:rsidRDefault="0069192C" w:rsidP="0069192C">
      <w:pPr>
        <w:pStyle w:val="a3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сокращение </w:t>
      </w:r>
      <w:r w:rsidR="00F41266" w:rsidRPr="00A67CD4">
        <w:rPr>
          <w:rFonts w:ascii="Arial" w:hAnsi="Arial" w:cs="Arial"/>
          <w:sz w:val="24"/>
          <w:szCs w:val="24"/>
        </w:rPr>
        <w:t>количества стихийных свалок</w:t>
      </w:r>
      <w:r w:rsidRPr="00A67CD4">
        <w:rPr>
          <w:rFonts w:ascii="Arial" w:hAnsi="Arial" w:cs="Arial"/>
          <w:sz w:val="24"/>
          <w:szCs w:val="24"/>
        </w:rPr>
        <w:t>;</w:t>
      </w:r>
    </w:p>
    <w:p w:rsidR="0069192C" w:rsidRPr="00A67CD4" w:rsidRDefault="0069192C" w:rsidP="0069192C">
      <w:pPr>
        <w:pStyle w:val="a3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увеличение количества мероприятий по экологическому просвеще</w:t>
      </w:r>
      <w:r w:rsidR="00F41266" w:rsidRPr="00A67CD4">
        <w:rPr>
          <w:rFonts w:ascii="Arial" w:hAnsi="Arial" w:cs="Arial"/>
          <w:sz w:val="24"/>
          <w:szCs w:val="24"/>
        </w:rPr>
        <w:t>нию, образованию населения</w:t>
      </w:r>
      <w:r w:rsidRPr="00A67CD4">
        <w:rPr>
          <w:rFonts w:ascii="Arial" w:hAnsi="Arial" w:cs="Arial"/>
          <w:sz w:val="24"/>
          <w:szCs w:val="24"/>
        </w:rPr>
        <w:t>;</w:t>
      </w:r>
    </w:p>
    <w:p w:rsidR="0069192C" w:rsidRPr="00A67CD4" w:rsidRDefault="0069192C" w:rsidP="0069192C">
      <w:pPr>
        <w:pStyle w:val="a3"/>
        <w:numPr>
          <w:ilvl w:val="0"/>
          <w:numId w:val="5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>увеличение количества участников, задействованных в мероприятиях экологического просвещения и обра</w:t>
      </w:r>
      <w:r w:rsidR="00F41266" w:rsidRPr="00A67CD4">
        <w:rPr>
          <w:rFonts w:ascii="Arial" w:hAnsi="Arial" w:cs="Arial"/>
          <w:sz w:val="24"/>
          <w:szCs w:val="24"/>
        </w:rPr>
        <w:t>зования населения</w:t>
      </w:r>
      <w:r w:rsidRPr="00A67CD4">
        <w:rPr>
          <w:rFonts w:ascii="Arial" w:hAnsi="Arial" w:cs="Arial"/>
          <w:sz w:val="24"/>
          <w:szCs w:val="24"/>
        </w:rPr>
        <w:t>.</w:t>
      </w:r>
    </w:p>
    <w:p w:rsidR="0069192C" w:rsidRPr="00A67CD4" w:rsidRDefault="0069192C" w:rsidP="006919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7CD4">
        <w:rPr>
          <w:rFonts w:ascii="Arial" w:hAnsi="Arial" w:cs="Arial"/>
          <w:sz w:val="24"/>
          <w:szCs w:val="24"/>
        </w:rPr>
        <w:t xml:space="preserve">Успешное выполнение мероприятий Программы должно обеспечить улучшение экологической обстановки в целом на территории </w:t>
      </w:r>
      <w:r w:rsidR="00F41266" w:rsidRPr="00A67CD4">
        <w:rPr>
          <w:rFonts w:ascii="Arial" w:hAnsi="Arial" w:cs="Arial"/>
          <w:sz w:val="24"/>
          <w:szCs w:val="24"/>
        </w:rPr>
        <w:t>Юртинского</w:t>
      </w:r>
      <w:r w:rsidRPr="00A67CD4">
        <w:rPr>
          <w:rFonts w:ascii="Arial" w:hAnsi="Arial" w:cs="Arial"/>
          <w:sz w:val="24"/>
          <w:szCs w:val="24"/>
        </w:rPr>
        <w:t xml:space="preserve"> </w:t>
      </w:r>
      <w:r w:rsidR="002D159F" w:rsidRPr="00A67CD4">
        <w:rPr>
          <w:rFonts w:ascii="Arial" w:hAnsi="Arial" w:cs="Arial"/>
          <w:sz w:val="24"/>
          <w:szCs w:val="24"/>
        </w:rPr>
        <w:t>городского поселения</w:t>
      </w:r>
      <w:r w:rsidRPr="00A67CD4">
        <w:rPr>
          <w:rFonts w:ascii="Arial" w:hAnsi="Arial" w:cs="Arial"/>
          <w:sz w:val="24"/>
          <w:szCs w:val="24"/>
        </w:rPr>
        <w:t>, повышение уровня экологической образованности населения.</w:t>
      </w:r>
    </w:p>
    <w:p w:rsidR="0069192C" w:rsidRPr="00A67CD4" w:rsidRDefault="0069192C" w:rsidP="0069192C">
      <w:pPr>
        <w:ind w:firstLine="709"/>
        <w:jc w:val="both"/>
        <w:rPr>
          <w:rFonts w:ascii="Arial" w:hAnsi="Arial" w:cs="Arial"/>
          <w:color w:val="FF0000"/>
          <w:highlight w:val="lightGray"/>
        </w:rPr>
      </w:pPr>
    </w:p>
    <w:p w:rsidR="0069192C" w:rsidRPr="00A67CD4" w:rsidRDefault="0069192C" w:rsidP="0069192C">
      <w:pPr>
        <w:ind w:firstLine="709"/>
        <w:jc w:val="both"/>
        <w:rPr>
          <w:rFonts w:ascii="Arial" w:hAnsi="Arial" w:cs="Arial"/>
          <w:color w:val="FF0000"/>
          <w:highlight w:val="lightGray"/>
        </w:rPr>
      </w:pPr>
    </w:p>
    <w:p w:rsidR="0069192C" w:rsidRPr="000B64EB" w:rsidRDefault="0069192C" w:rsidP="0069192C">
      <w:pPr>
        <w:ind w:firstLine="709"/>
        <w:jc w:val="both"/>
        <w:rPr>
          <w:color w:val="FF0000"/>
          <w:highlight w:val="lightGray"/>
        </w:rPr>
      </w:pPr>
    </w:p>
    <w:p w:rsidR="0069192C" w:rsidRPr="000B64EB" w:rsidRDefault="0069192C" w:rsidP="0069192C">
      <w:pPr>
        <w:ind w:firstLine="709"/>
        <w:jc w:val="both"/>
        <w:rPr>
          <w:color w:val="FF0000"/>
          <w:highlight w:val="lightGray"/>
        </w:rPr>
      </w:pPr>
    </w:p>
    <w:p w:rsidR="0069192C" w:rsidRPr="000B64EB" w:rsidRDefault="0069192C" w:rsidP="0069192C">
      <w:r w:rsidRPr="000B64EB">
        <w:br w:type="page"/>
      </w:r>
    </w:p>
    <w:p w:rsidR="0069192C" w:rsidRPr="000B64EB" w:rsidRDefault="0069192C" w:rsidP="0069192C">
      <w:pPr>
        <w:widowControl w:val="0"/>
        <w:autoSpaceDE w:val="0"/>
        <w:autoSpaceDN w:val="0"/>
        <w:adjustRightInd w:val="0"/>
        <w:jc w:val="right"/>
        <w:sectPr w:rsidR="0069192C" w:rsidRPr="000B64EB" w:rsidSect="000B64E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9192C" w:rsidRPr="00A67CD4" w:rsidRDefault="0069192C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69192C" w:rsidRPr="00A67CD4" w:rsidRDefault="0069192C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к муниципальной программе </w:t>
      </w:r>
    </w:p>
    <w:p w:rsidR="002D159F" w:rsidRPr="00A67CD4" w:rsidRDefault="002D159F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Юртинского</w:t>
      </w:r>
      <w:r w:rsidR="0069192C" w:rsidRPr="00A67CD4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A67CD4">
        <w:rPr>
          <w:rFonts w:ascii="Courier New" w:hAnsi="Courier New" w:cs="Courier New"/>
          <w:sz w:val="22"/>
          <w:szCs w:val="22"/>
        </w:rPr>
        <w:t xml:space="preserve"> </w:t>
      </w:r>
    </w:p>
    <w:p w:rsidR="0069192C" w:rsidRPr="00A67CD4" w:rsidRDefault="002D159F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«</w:t>
      </w:r>
      <w:proofErr w:type="spellStart"/>
      <w:r w:rsidRPr="00A67CD4">
        <w:rPr>
          <w:rFonts w:ascii="Courier New" w:hAnsi="Courier New" w:cs="Courier New"/>
          <w:sz w:val="22"/>
          <w:szCs w:val="22"/>
        </w:rPr>
        <w:t>Юртинское</w:t>
      </w:r>
      <w:proofErr w:type="spellEnd"/>
      <w:r w:rsidRPr="00A67CD4">
        <w:rPr>
          <w:rFonts w:ascii="Courier New" w:hAnsi="Courier New" w:cs="Courier New"/>
          <w:sz w:val="22"/>
          <w:szCs w:val="22"/>
        </w:rPr>
        <w:t xml:space="preserve"> городское поселение»</w:t>
      </w:r>
      <w:r w:rsidR="0069192C" w:rsidRPr="00A67CD4">
        <w:rPr>
          <w:rFonts w:ascii="Courier New" w:hAnsi="Courier New" w:cs="Courier New"/>
          <w:sz w:val="22"/>
          <w:szCs w:val="22"/>
        </w:rPr>
        <w:t xml:space="preserve"> </w:t>
      </w:r>
    </w:p>
    <w:p w:rsidR="0069192C" w:rsidRPr="00A67CD4" w:rsidRDefault="0069192C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«Охрана окружающей среды  </w:t>
      </w:r>
    </w:p>
    <w:p w:rsidR="0069192C" w:rsidRPr="00A67CD4" w:rsidRDefault="0069192C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на территории </w:t>
      </w:r>
      <w:r w:rsidR="00F41266" w:rsidRPr="00A67CD4">
        <w:rPr>
          <w:rFonts w:ascii="Courier New" w:hAnsi="Courier New" w:cs="Courier New"/>
          <w:sz w:val="22"/>
          <w:szCs w:val="22"/>
        </w:rPr>
        <w:t>Юртинского</w:t>
      </w:r>
      <w:r w:rsidRPr="00A67CD4">
        <w:rPr>
          <w:rFonts w:ascii="Courier New" w:hAnsi="Courier New" w:cs="Courier New"/>
          <w:sz w:val="22"/>
          <w:szCs w:val="22"/>
        </w:rPr>
        <w:t xml:space="preserve"> </w:t>
      </w:r>
      <w:r w:rsidR="002D159F" w:rsidRPr="00A67CD4">
        <w:rPr>
          <w:rFonts w:ascii="Courier New" w:hAnsi="Courier New" w:cs="Courier New"/>
          <w:sz w:val="22"/>
          <w:szCs w:val="22"/>
        </w:rPr>
        <w:t>городского</w:t>
      </w:r>
    </w:p>
    <w:p w:rsidR="0069192C" w:rsidRPr="00A67CD4" w:rsidRDefault="002D159F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поселения</w:t>
      </w:r>
      <w:r w:rsidR="00F41266" w:rsidRPr="00A67CD4">
        <w:rPr>
          <w:rFonts w:ascii="Courier New" w:hAnsi="Courier New" w:cs="Courier New"/>
          <w:sz w:val="22"/>
          <w:szCs w:val="22"/>
        </w:rPr>
        <w:t xml:space="preserve"> на 2024-2027</w:t>
      </w:r>
      <w:r w:rsidR="0069192C" w:rsidRPr="00A67CD4">
        <w:rPr>
          <w:rFonts w:ascii="Courier New" w:hAnsi="Courier New" w:cs="Courier New"/>
          <w:sz w:val="22"/>
          <w:szCs w:val="22"/>
        </w:rPr>
        <w:t xml:space="preserve"> годы»</w:t>
      </w:r>
    </w:p>
    <w:p w:rsidR="0069192C" w:rsidRPr="000B64EB" w:rsidRDefault="0069192C" w:rsidP="0069192C">
      <w:pPr>
        <w:widowControl w:val="0"/>
        <w:autoSpaceDE w:val="0"/>
        <w:autoSpaceDN w:val="0"/>
        <w:adjustRightInd w:val="0"/>
        <w:jc w:val="right"/>
        <w:rPr>
          <w:bCs/>
          <w:highlight w:val="lightGray"/>
        </w:rPr>
      </w:pPr>
    </w:p>
    <w:p w:rsidR="0069192C" w:rsidRPr="00A67CD4" w:rsidRDefault="0069192C" w:rsidP="0069192C">
      <w:pPr>
        <w:jc w:val="center"/>
        <w:rPr>
          <w:rFonts w:ascii="Arial" w:hAnsi="Arial" w:cs="Arial"/>
          <w:bCs/>
        </w:rPr>
      </w:pPr>
      <w:r w:rsidRPr="00A67CD4">
        <w:rPr>
          <w:rFonts w:ascii="Arial" w:hAnsi="Arial" w:cs="Arial"/>
          <w:bCs/>
        </w:rPr>
        <w:t xml:space="preserve">СВЕДЕНИЯ О СОСТАВЕ И ЗНАЧЕНИЯХ ЦЕЛЕВЫХ ПОКАЗАТЕЛЕЙ ПРОГРАММЫ </w:t>
      </w:r>
    </w:p>
    <w:p w:rsidR="0069192C" w:rsidRPr="000B64EB" w:rsidRDefault="0069192C" w:rsidP="0069192C">
      <w:pPr>
        <w:jc w:val="center"/>
        <w:rPr>
          <w:bCs/>
          <w:highlight w:val="lightGray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05"/>
        <w:gridCol w:w="8380"/>
        <w:gridCol w:w="560"/>
        <w:gridCol w:w="1249"/>
        <w:gridCol w:w="1334"/>
        <w:gridCol w:w="1398"/>
        <w:gridCol w:w="1401"/>
      </w:tblGrid>
      <w:tr w:rsidR="0069192C" w:rsidRPr="000B64EB" w:rsidTr="00F41266">
        <w:trPr>
          <w:trHeight w:val="300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Значения целевых показателей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F41266" w:rsidP="00F41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t>(прогноз)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F41266" w:rsidP="00F412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 xml:space="preserve"> год (</w:t>
            </w:r>
            <w:r w:rsidRPr="00A67CD4">
              <w:rPr>
                <w:rFonts w:ascii="Courier New" w:hAnsi="Courier New" w:cs="Courier New"/>
                <w:sz w:val="22"/>
                <w:szCs w:val="22"/>
              </w:rPr>
              <w:t>прогноз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F41266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 xml:space="preserve"> год (прогноз)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F41266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2027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 xml:space="preserve"> год (прогноз)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69192C" w:rsidRPr="000B64EB" w:rsidTr="000B64EB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47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Создание благоприятной и безопасной окружающей природной среды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c"/>
              <w:snapToGrid w:val="0"/>
              <w:spacing w:after="0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Количество образованных (отмежеванных) и поставленных на кадастровый учёт земельных участков под места (площадки) накопления ТКО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054AC4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2D159F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c"/>
              <w:snapToGrid w:val="0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сбора ТКО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2D159F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c"/>
              <w:snapToGrid w:val="0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Количество созданных контейнерных мест (площадок) накопления ТКО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2D159F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c"/>
              <w:snapToGrid w:val="0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Сокращение количества стихийных свалок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054AC4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c"/>
              <w:snapToGrid w:val="0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Количество благоустроенных контейнерных площадок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553BD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0B64EB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Формирование экологической культуры населения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Увеличение количества мероприятий по экологическому просвещению, образованию населения                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054AC4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054A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54AC4"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054AC4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054A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54AC4"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Увеличение количества участников, задействованных в мероприятиях экологического просвещения и образования населения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чел.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  <w:tr w:rsidR="0069192C" w:rsidRPr="000B64EB" w:rsidTr="00F41266">
        <w:trPr>
          <w:trHeight w:val="30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Увеличение количества информационных материалов по экологии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</w:tbl>
    <w:p w:rsidR="0069192C" w:rsidRPr="000B64EB" w:rsidRDefault="0069192C" w:rsidP="0069192C">
      <w:pPr>
        <w:ind w:firstLine="709"/>
        <w:jc w:val="both"/>
        <w:rPr>
          <w:highlight w:val="lightGray"/>
        </w:rPr>
        <w:sectPr w:rsidR="0069192C" w:rsidRPr="000B64EB" w:rsidSect="000B64EB">
          <w:pgSz w:w="16838" w:h="11906" w:orient="landscape"/>
          <w:pgMar w:top="567" w:right="567" w:bottom="1701" w:left="1134" w:header="709" w:footer="709" w:gutter="0"/>
          <w:cols w:space="708"/>
          <w:docGrid w:linePitch="360"/>
        </w:sectPr>
      </w:pP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к муниципальной программе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Юртинского муниципального образования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«</w:t>
      </w:r>
      <w:proofErr w:type="spellStart"/>
      <w:r w:rsidRPr="00A67CD4">
        <w:rPr>
          <w:rFonts w:ascii="Courier New" w:hAnsi="Courier New" w:cs="Courier New"/>
          <w:sz w:val="22"/>
          <w:szCs w:val="22"/>
        </w:rPr>
        <w:t>Юртинское</w:t>
      </w:r>
      <w:proofErr w:type="spellEnd"/>
      <w:r w:rsidRPr="00A67CD4">
        <w:rPr>
          <w:rFonts w:ascii="Courier New" w:hAnsi="Courier New" w:cs="Courier New"/>
          <w:sz w:val="22"/>
          <w:szCs w:val="22"/>
        </w:rPr>
        <w:t xml:space="preserve"> городское поселение»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«Охрана окружающей среды 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на территории Юртинского городского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поселения на 2024-2027 годы»</w:t>
      </w:r>
    </w:p>
    <w:p w:rsidR="0069192C" w:rsidRPr="00A67CD4" w:rsidRDefault="0069192C" w:rsidP="0069192C">
      <w:pPr>
        <w:jc w:val="center"/>
        <w:rPr>
          <w:rFonts w:ascii="Courier New" w:hAnsi="Courier New" w:cs="Courier New"/>
          <w:bCs/>
          <w:sz w:val="22"/>
          <w:szCs w:val="22"/>
        </w:rPr>
      </w:pPr>
    </w:p>
    <w:p w:rsidR="0069192C" w:rsidRPr="00A67CD4" w:rsidRDefault="0069192C" w:rsidP="0069192C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A67CD4">
        <w:rPr>
          <w:rFonts w:ascii="Arial" w:hAnsi="Arial" w:cs="Arial"/>
          <w:bCs/>
          <w:sz w:val="24"/>
          <w:szCs w:val="24"/>
        </w:rPr>
        <w:t xml:space="preserve">РЕСУРСНОЕ ОБЕСПЕЧЕНИЕ РЕАЛИЗАЦИИ ПРОГРАММЫ </w:t>
      </w:r>
    </w:p>
    <w:p w:rsidR="0069192C" w:rsidRPr="00A67CD4" w:rsidRDefault="0069192C" w:rsidP="0069192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8" w:tblpY="144"/>
        <w:tblW w:w="493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3"/>
        <w:gridCol w:w="2301"/>
        <w:gridCol w:w="943"/>
        <w:gridCol w:w="1015"/>
        <w:gridCol w:w="1017"/>
        <w:gridCol w:w="1021"/>
        <w:gridCol w:w="1017"/>
      </w:tblGrid>
      <w:tr w:rsidR="00F41266" w:rsidRPr="000B64EB" w:rsidTr="00F41266">
        <w:trPr>
          <w:trHeight w:val="267"/>
          <w:tblCellSpacing w:w="5" w:type="nil"/>
        </w:trPr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66" w:rsidRPr="00A67CD4" w:rsidRDefault="00F41266" w:rsidP="0018771B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Объем финансирования, тыс. руб.</w:t>
            </w:r>
          </w:p>
        </w:tc>
      </w:tr>
      <w:tr w:rsidR="00F41266" w:rsidRPr="000B64EB" w:rsidTr="00F41266">
        <w:trPr>
          <w:trHeight w:val="272"/>
          <w:tblCellSpacing w:w="5" w:type="nil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в том числе по годам</w:t>
            </w:r>
          </w:p>
        </w:tc>
      </w:tr>
      <w:tr w:rsidR="00F41266" w:rsidRPr="000B64EB" w:rsidTr="00F41266">
        <w:trPr>
          <w:trHeight w:val="293"/>
          <w:tblCellSpacing w:w="5" w:type="nil"/>
        </w:trPr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2025 год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2026 год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2027 год</w:t>
            </w:r>
          </w:p>
        </w:tc>
      </w:tr>
      <w:tr w:rsidR="00F41266" w:rsidRPr="000B64EB" w:rsidTr="00F41266">
        <w:trPr>
          <w:trHeight w:val="386"/>
          <w:tblCellSpacing w:w="5" w:type="nil"/>
        </w:trPr>
        <w:tc>
          <w:tcPr>
            <w:tcW w:w="1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Администрация Юртинског</w:t>
            </w:r>
            <w:r w:rsidR="00553BDE" w:rsidRPr="00A67CD4">
              <w:rPr>
                <w:rFonts w:ascii="Courier New" w:hAnsi="Courier New" w:cs="Courier New"/>
              </w:rPr>
              <w:t>о</w:t>
            </w:r>
            <w:r w:rsidRPr="00A67CD4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553BDE" w:rsidRPr="00A67CD4">
              <w:rPr>
                <w:rFonts w:ascii="Courier New" w:hAnsi="Courier New" w:cs="Courier New"/>
              </w:rPr>
              <w:t xml:space="preserve"> «</w:t>
            </w:r>
            <w:proofErr w:type="spellStart"/>
            <w:r w:rsidR="00553BDE" w:rsidRPr="00A67CD4">
              <w:rPr>
                <w:rFonts w:ascii="Courier New" w:hAnsi="Courier New" w:cs="Courier New"/>
              </w:rPr>
              <w:t>Юртинское</w:t>
            </w:r>
            <w:proofErr w:type="spellEnd"/>
            <w:r w:rsidR="00553BDE" w:rsidRPr="00A67CD4">
              <w:rPr>
                <w:rFonts w:ascii="Courier New" w:hAnsi="Courier New" w:cs="Courier New"/>
              </w:rPr>
              <w:t xml:space="preserve"> городское поселение»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Всего, в том числе: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287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224</w:t>
            </w:r>
            <w:r w:rsidR="00553BDE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</w:tr>
      <w:tr w:rsidR="00F41266" w:rsidRPr="000B64EB" w:rsidTr="00F41266">
        <w:trPr>
          <w:trHeight w:val="386"/>
          <w:tblCellSpacing w:w="5" w:type="nil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553BD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</w:tr>
      <w:tr w:rsidR="00F41266" w:rsidRPr="000B64EB" w:rsidTr="00F41266">
        <w:trPr>
          <w:trHeight w:val="386"/>
          <w:tblCellSpacing w:w="5" w:type="nil"/>
        </w:trPr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66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287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224</w:t>
            </w:r>
            <w:r w:rsidR="00553BDE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F41266" w:rsidRPr="00A67CD4" w:rsidRDefault="00E2184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E2184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</w:tr>
    </w:tbl>
    <w:p w:rsidR="0069192C" w:rsidRPr="000B64EB" w:rsidRDefault="0069192C" w:rsidP="0069192C">
      <w:pPr>
        <w:rPr>
          <w:highlight w:val="lightGray"/>
        </w:rPr>
      </w:pPr>
    </w:p>
    <w:p w:rsidR="0069192C" w:rsidRPr="000B64EB" w:rsidRDefault="0069192C" w:rsidP="0069192C">
      <w:pPr>
        <w:widowControl w:val="0"/>
        <w:autoSpaceDE w:val="0"/>
        <w:autoSpaceDN w:val="0"/>
        <w:adjustRightInd w:val="0"/>
        <w:rPr>
          <w:highlight w:val="lightGray"/>
        </w:rPr>
      </w:pPr>
    </w:p>
    <w:p w:rsidR="0069192C" w:rsidRPr="000B64EB" w:rsidRDefault="0069192C" w:rsidP="0069192C">
      <w:pPr>
        <w:widowControl w:val="0"/>
        <w:autoSpaceDE w:val="0"/>
        <w:autoSpaceDN w:val="0"/>
        <w:adjustRightInd w:val="0"/>
        <w:rPr>
          <w:highlight w:val="lightGray"/>
        </w:rPr>
      </w:pPr>
    </w:p>
    <w:p w:rsidR="0069192C" w:rsidRPr="000B64EB" w:rsidRDefault="0069192C" w:rsidP="0069192C">
      <w:pPr>
        <w:widowControl w:val="0"/>
        <w:autoSpaceDE w:val="0"/>
        <w:autoSpaceDN w:val="0"/>
        <w:adjustRightInd w:val="0"/>
        <w:rPr>
          <w:highlight w:val="lightGray"/>
        </w:rPr>
      </w:pPr>
    </w:p>
    <w:p w:rsidR="0069192C" w:rsidRPr="000B64EB" w:rsidRDefault="0069192C" w:rsidP="0069192C">
      <w:r w:rsidRPr="000B64EB">
        <w:br w:type="page"/>
      </w:r>
    </w:p>
    <w:p w:rsidR="0069192C" w:rsidRPr="000B64EB" w:rsidRDefault="0069192C" w:rsidP="0069192C">
      <w:pPr>
        <w:widowControl w:val="0"/>
        <w:autoSpaceDE w:val="0"/>
        <w:autoSpaceDN w:val="0"/>
        <w:adjustRightInd w:val="0"/>
        <w:jc w:val="right"/>
        <w:sectPr w:rsidR="0069192C" w:rsidRPr="000B64EB" w:rsidSect="000B64E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lastRenderedPageBreak/>
        <w:t>Приложение №3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к муниципальной программе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Юртинского муниципального образования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«</w:t>
      </w:r>
      <w:proofErr w:type="spellStart"/>
      <w:r w:rsidRPr="00A67CD4">
        <w:rPr>
          <w:rFonts w:ascii="Courier New" w:hAnsi="Courier New" w:cs="Courier New"/>
          <w:sz w:val="22"/>
          <w:szCs w:val="22"/>
        </w:rPr>
        <w:t>Юртинское</w:t>
      </w:r>
      <w:proofErr w:type="spellEnd"/>
      <w:r w:rsidRPr="00A67CD4">
        <w:rPr>
          <w:rFonts w:ascii="Courier New" w:hAnsi="Courier New" w:cs="Courier New"/>
          <w:sz w:val="22"/>
          <w:szCs w:val="22"/>
        </w:rPr>
        <w:t xml:space="preserve"> городское поселение»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 xml:space="preserve">«Охрана окружающей среды  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на территории Юртинского городского</w:t>
      </w:r>
    </w:p>
    <w:p w:rsidR="00553BDE" w:rsidRPr="00A67CD4" w:rsidRDefault="00553BDE" w:rsidP="00553B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67CD4">
        <w:rPr>
          <w:rFonts w:ascii="Courier New" w:hAnsi="Courier New" w:cs="Courier New"/>
          <w:sz w:val="22"/>
          <w:szCs w:val="22"/>
        </w:rPr>
        <w:t>поселения на 2024-2027 годы»</w:t>
      </w:r>
    </w:p>
    <w:p w:rsidR="0069192C" w:rsidRPr="00A67CD4" w:rsidRDefault="0069192C" w:rsidP="0069192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highlight w:val="lightGray"/>
        </w:rPr>
      </w:pPr>
    </w:p>
    <w:p w:rsidR="0069192C" w:rsidRPr="00A67CD4" w:rsidRDefault="0069192C" w:rsidP="0069192C">
      <w:pPr>
        <w:ind w:left="709" w:right="678"/>
        <w:jc w:val="center"/>
        <w:rPr>
          <w:rFonts w:ascii="Arial" w:hAnsi="Arial" w:cs="Arial"/>
          <w:bCs/>
        </w:rPr>
      </w:pPr>
      <w:r w:rsidRPr="00A67CD4">
        <w:rPr>
          <w:rFonts w:ascii="Arial" w:hAnsi="Arial" w:cs="Arial"/>
          <w:bCs/>
        </w:rPr>
        <w:t xml:space="preserve">ПЕРЕЧЕНЬ ОСНОВНЫХ МЕРОПРИЯТИЙ </w:t>
      </w:r>
      <w:r w:rsidRPr="00A67CD4">
        <w:rPr>
          <w:rFonts w:ascii="Arial" w:hAnsi="Arial" w:cs="Arial"/>
        </w:rPr>
        <w:t>П</w:t>
      </w:r>
      <w:r w:rsidRPr="00A67CD4">
        <w:rPr>
          <w:rFonts w:ascii="Arial" w:hAnsi="Arial" w:cs="Arial"/>
          <w:bCs/>
        </w:rPr>
        <w:t xml:space="preserve">РОГРАММЫ </w:t>
      </w:r>
    </w:p>
    <w:p w:rsidR="0069192C" w:rsidRPr="000B64EB" w:rsidRDefault="0069192C" w:rsidP="0069192C">
      <w:pPr>
        <w:jc w:val="center"/>
        <w:rPr>
          <w:bCs/>
          <w:highlight w:val="lightGray"/>
        </w:rPr>
      </w:pPr>
    </w:p>
    <w:tbl>
      <w:tblPr>
        <w:tblW w:w="4928" w:type="pc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1973"/>
        <w:gridCol w:w="1658"/>
        <w:gridCol w:w="1363"/>
        <w:gridCol w:w="1200"/>
        <w:gridCol w:w="46"/>
        <w:gridCol w:w="10"/>
        <w:gridCol w:w="804"/>
        <w:gridCol w:w="28"/>
        <w:gridCol w:w="661"/>
        <w:gridCol w:w="822"/>
        <w:gridCol w:w="836"/>
      </w:tblGrid>
      <w:tr w:rsidR="0069192C" w:rsidRPr="00A67CD4" w:rsidTr="000B64EB">
        <w:trPr>
          <w:trHeight w:val="147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Наименование цели, задачи, мероприятия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Ответствен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ный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исполнитель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Срок </w:t>
            </w:r>
            <w:proofErr w:type="spellStart"/>
            <w:proofErr w:type="gramStart"/>
            <w:r w:rsidRPr="00A67CD4">
              <w:rPr>
                <w:rFonts w:ascii="Courier New" w:hAnsi="Courier New" w:cs="Courier New"/>
              </w:rPr>
              <w:t>реализа-ции</w:t>
            </w:r>
            <w:proofErr w:type="spellEnd"/>
            <w:proofErr w:type="gramEnd"/>
            <w:r w:rsidR="00553BDE" w:rsidRPr="00A67CD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67CD4">
              <w:rPr>
                <w:rFonts w:ascii="Courier New" w:hAnsi="Courier New" w:cs="Courier New"/>
              </w:rPr>
              <w:t>мероприя</w:t>
            </w:r>
            <w:proofErr w:type="spellEnd"/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тия</w:t>
            </w:r>
            <w:proofErr w:type="spellEnd"/>
          </w:p>
        </w:tc>
        <w:tc>
          <w:tcPr>
            <w:tcW w:w="62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1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Расходы на мероприятие</w:t>
            </w:r>
          </w:p>
        </w:tc>
      </w:tr>
      <w:tr w:rsidR="0069192C" w:rsidRPr="00A67CD4" w:rsidTr="000B64EB">
        <w:trPr>
          <w:trHeight w:val="147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</w:t>
            </w:r>
            <w:r w:rsidR="0069192C" w:rsidRPr="00A67CD4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2025</w:t>
            </w:r>
            <w:r w:rsidR="0069192C" w:rsidRPr="00A67CD4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2026-2027</w:t>
            </w:r>
            <w:r w:rsidR="0069192C" w:rsidRPr="00A67CD4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69192C" w:rsidRPr="00A67CD4" w:rsidTr="000B64EB">
        <w:trPr>
          <w:trHeight w:val="2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3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4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6</w:t>
            </w:r>
          </w:p>
        </w:tc>
        <w:tc>
          <w:tcPr>
            <w:tcW w:w="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9</w:t>
            </w:r>
          </w:p>
        </w:tc>
      </w:tr>
      <w:tr w:rsidR="0069192C" w:rsidRPr="00A67CD4" w:rsidTr="000B64EB">
        <w:trPr>
          <w:trHeight w:val="38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92C" w:rsidRPr="00A67CD4" w:rsidRDefault="0069192C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Предотвращение вредного воздействия отходов на здоровье человека и окружающую среду на территории</w:t>
            </w:r>
            <w:r w:rsidR="00553BDE"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</w:tr>
      <w:tr w:rsidR="0069192C" w:rsidRPr="00A67CD4" w:rsidTr="000B64EB">
        <w:trPr>
          <w:trHeight w:val="27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1.</w:t>
            </w:r>
          </w:p>
        </w:tc>
        <w:tc>
          <w:tcPr>
            <w:tcW w:w="467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Создание благоприятной и безопасной окружающей природной среды</w:t>
            </w:r>
          </w:p>
        </w:tc>
      </w:tr>
      <w:tr w:rsidR="0069192C" w:rsidRPr="00A67CD4" w:rsidTr="000B64EB">
        <w:trPr>
          <w:trHeight w:val="726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1.1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Проведение кадастровых работ по образованию земельных участков под места (площадки) накопления ТКО</w:t>
            </w:r>
          </w:p>
        </w:tc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F41266" w:rsidP="00553BDE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</w:t>
            </w:r>
            <w:r w:rsidR="00553BDE" w:rsidRPr="00A67CD4">
              <w:rPr>
                <w:rFonts w:ascii="Courier New" w:hAnsi="Courier New" w:cs="Courier New"/>
              </w:rPr>
              <w:t>городского поселения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</w:t>
            </w:r>
            <w:r w:rsidR="0069192C" w:rsidRPr="00A67CD4">
              <w:rPr>
                <w:rFonts w:ascii="Courier New" w:hAnsi="Courier New" w:cs="Courier New"/>
              </w:rPr>
              <w:t>г.</w:t>
            </w:r>
            <w:r w:rsidRPr="00A67CD4">
              <w:rPr>
                <w:rFonts w:ascii="Courier New" w:hAnsi="Courier New" w:cs="Courier New"/>
              </w:rPr>
              <w:t>-</w:t>
            </w:r>
          </w:p>
          <w:p w:rsidR="00F41266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2027г.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581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143</w:t>
            </w:r>
            <w:r w:rsidR="0069192C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430"/>
        </w:trPr>
        <w:tc>
          <w:tcPr>
            <w:tcW w:w="32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1.2</w:t>
            </w:r>
          </w:p>
        </w:tc>
        <w:tc>
          <w:tcPr>
            <w:tcW w:w="98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Приобретение контейнеров для сбора ТКО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482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</w:tr>
      <w:tr w:rsidR="0069192C" w:rsidRPr="00A67CD4" w:rsidTr="000B64EB">
        <w:trPr>
          <w:trHeight w:val="416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054AC4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1.</w:t>
            </w:r>
            <w:r w:rsidR="00054AC4" w:rsidRPr="00A67CD4">
              <w:rPr>
                <w:rFonts w:ascii="Courier New" w:hAnsi="Courier New" w:cs="Courier New"/>
              </w:rPr>
              <w:t>3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shd w:val="clear" w:color="auto" w:fill="FFFFFF"/>
              </w:rPr>
            </w:pPr>
            <w:r w:rsidRPr="00A67CD4">
              <w:rPr>
                <w:rFonts w:ascii="Courier New" w:hAnsi="Courier New" w:cs="Courier New"/>
              </w:rPr>
              <w:t>Создание контейнерных мест (площадок) накопления ТКО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326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  <w:highlight w:val="yello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</w:tr>
      <w:tr w:rsidR="0069192C" w:rsidRPr="00A67CD4" w:rsidTr="000B64EB">
        <w:trPr>
          <w:trHeight w:val="478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054AC4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1.</w:t>
            </w:r>
            <w:r w:rsidR="00054AC4" w:rsidRPr="00A67CD4">
              <w:rPr>
                <w:rFonts w:ascii="Courier New" w:hAnsi="Courier New" w:cs="Courier New"/>
              </w:rPr>
              <w:t>4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 xml:space="preserve">Ликвидация стихийных свалок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  <w:r w:rsidR="0069192C" w:rsidRPr="00A67CD4">
              <w:rPr>
                <w:rFonts w:ascii="Courier New" w:hAnsi="Courier New" w:cs="Courier New"/>
              </w:rPr>
              <w:t>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</w:tr>
      <w:tr w:rsidR="0069192C" w:rsidRPr="00A67CD4" w:rsidTr="000B64EB">
        <w:trPr>
          <w:trHeight w:val="43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  <w:highlight w:val="yellow"/>
              </w:rPr>
            </w:pPr>
            <w:r w:rsidRPr="00A67CD4">
              <w:rPr>
                <w:rFonts w:ascii="Courier New" w:hAnsi="Courier New" w:cs="Courier New"/>
              </w:rPr>
              <w:t>2</w:t>
            </w:r>
            <w:r w:rsidR="0069192C"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</w:t>
            </w:r>
            <w:r w:rsidR="0069192C" w:rsidRPr="00A67CD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4</w:t>
            </w:r>
            <w:r w:rsidR="00F41266" w:rsidRPr="00A67CD4">
              <w:rPr>
                <w:rFonts w:ascii="Courier New" w:hAnsi="Courier New" w:cs="Courier New"/>
              </w:rPr>
              <w:t>0,00</w:t>
            </w:r>
          </w:p>
        </w:tc>
      </w:tr>
      <w:tr w:rsidR="0069192C" w:rsidRPr="00A67CD4" w:rsidTr="000B64EB">
        <w:trPr>
          <w:trHeight w:val="520"/>
        </w:trPr>
        <w:tc>
          <w:tcPr>
            <w:tcW w:w="32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054AC4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>1.</w:t>
            </w:r>
            <w:r w:rsidR="00054AC4" w:rsidRPr="00A67CD4">
              <w:rPr>
                <w:rFonts w:ascii="Courier New" w:hAnsi="Courier New" w:cs="Courier New"/>
              </w:rPr>
              <w:t>5</w:t>
            </w:r>
          </w:p>
        </w:tc>
        <w:tc>
          <w:tcPr>
            <w:tcW w:w="98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  <w:r w:rsidRPr="00A67CD4">
              <w:rPr>
                <w:rFonts w:ascii="Courier New" w:hAnsi="Courier New" w:cs="Courier New"/>
              </w:rPr>
              <w:t xml:space="preserve">Проведение работ по содержанию и благоустройству контейнерных </w:t>
            </w:r>
            <w:r w:rsidRPr="00A67CD4">
              <w:rPr>
                <w:rFonts w:ascii="Courier New" w:hAnsi="Courier New" w:cs="Courier New"/>
              </w:rPr>
              <w:lastRenderedPageBreak/>
              <w:t>мест (площадок) накопления ТКО</w:t>
            </w:r>
          </w:p>
        </w:tc>
        <w:tc>
          <w:tcPr>
            <w:tcW w:w="825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lastRenderedPageBreak/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52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F41266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0,00</w:t>
            </w:r>
          </w:p>
        </w:tc>
      </w:tr>
      <w:tr w:rsidR="0069192C" w:rsidRPr="00A67CD4" w:rsidTr="000B64EB">
        <w:trPr>
          <w:trHeight w:val="2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Формирование экологической культуры населения</w:t>
            </w:r>
          </w:p>
        </w:tc>
      </w:tr>
      <w:tr w:rsidR="0069192C" w:rsidRPr="00A67CD4" w:rsidTr="000B64EB">
        <w:trPr>
          <w:trHeight w:val="428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shd w:val="clear" w:color="auto" w:fill="FFFFFF"/>
              </w:rPr>
            </w:pPr>
            <w:r w:rsidRPr="00A67CD4">
              <w:rPr>
                <w:rFonts w:ascii="Courier New" w:hAnsi="Courier New" w:cs="Courier New"/>
              </w:rPr>
              <w:t>Проведение экологических мероприятий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352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9192C" w:rsidRPr="00A67CD4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464"/>
        </w:trPr>
        <w:tc>
          <w:tcPr>
            <w:tcW w:w="32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2.2</w:t>
            </w:r>
          </w:p>
        </w:tc>
        <w:tc>
          <w:tcPr>
            <w:tcW w:w="982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Изготовление информационных материалов по экологии</w:t>
            </w:r>
          </w:p>
        </w:tc>
        <w:tc>
          <w:tcPr>
            <w:tcW w:w="825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BDE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Администра</w:t>
            </w:r>
            <w:proofErr w:type="spellEnd"/>
          </w:p>
          <w:p w:rsidR="0069192C" w:rsidRPr="00A67CD4" w:rsidRDefault="00553BDE" w:rsidP="00553BDE">
            <w:pPr>
              <w:pStyle w:val="a3"/>
              <w:jc w:val="center"/>
              <w:rPr>
                <w:rFonts w:ascii="Courier New" w:hAnsi="Courier New" w:cs="Courier New"/>
              </w:rPr>
            </w:pPr>
            <w:proofErr w:type="spellStart"/>
            <w:r w:rsidRPr="00A67CD4">
              <w:rPr>
                <w:rFonts w:ascii="Courier New" w:hAnsi="Courier New" w:cs="Courier New"/>
              </w:rPr>
              <w:t>ция</w:t>
            </w:r>
            <w:proofErr w:type="spellEnd"/>
            <w:r w:rsidRPr="00A67CD4">
              <w:rPr>
                <w:rFonts w:ascii="Courier New" w:hAnsi="Courier New" w:cs="Courier New"/>
              </w:rPr>
              <w:t xml:space="preserve"> Юртинского городского поселения</w:t>
            </w:r>
          </w:p>
        </w:tc>
        <w:tc>
          <w:tcPr>
            <w:tcW w:w="6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266" w:rsidRPr="00A67CD4" w:rsidRDefault="00F41266" w:rsidP="00F41266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2024г.-</w:t>
            </w:r>
          </w:p>
          <w:p w:rsidR="0069192C" w:rsidRPr="00A67CD4" w:rsidRDefault="00F41266" w:rsidP="00F41266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 xml:space="preserve">     2027г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7C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9192C" w:rsidRPr="00A67CD4" w:rsidTr="000B64EB">
        <w:trPr>
          <w:trHeight w:val="374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b/>
              </w:rPr>
            </w:pPr>
          </w:p>
        </w:tc>
        <w:tc>
          <w:tcPr>
            <w:tcW w:w="82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b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4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тыс.</w:t>
            </w:r>
          </w:p>
          <w:p w:rsidR="0069192C" w:rsidRPr="00A67CD4" w:rsidRDefault="0069192C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</w:t>
            </w:r>
            <w:r w:rsidR="0069192C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1</w:t>
            </w:r>
            <w:r w:rsidR="0069192C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2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</w:tr>
      <w:tr w:rsidR="0069192C" w:rsidRPr="00A67CD4" w:rsidTr="000B64EB">
        <w:trPr>
          <w:trHeight w:val="14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  <w:highlight w:val="lightGray"/>
              </w:rPr>
            </w:pPr>
          </w:p>
        </w:tc>
        <w:tc>
          <w:tcPr>
            <w:tcW w:w="35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2C" w:rsidRPr="00A67CD4" w:rsidRDefault="0069192C" w:rsidP="0069192C">
            <w:pPr>
              <w:pStyle w:val="a3"/>
              <w:rPr>
                <w:rFonts w:ascii="Courier New" w:hAnsi="Courier New" w:cs="Courier New"/>
              </w:rPr>
            </w:pPr>
            <w:r w:rsidRPr="00A67CD4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  <w:highlight w:val="yellow"/>
              </w:rPr>
            </w:pPr>
            <w:r w:rsidRPr="00A67CD4">
              <w:rPr>
                <w:rFonts w:ascii="Courier New" w:hAnsi="Courier New" w:cs="Courier New"/>
              </w:rPr>
              <w:t>224</w:t>
            </w:r>
            <w:r w:rsidR="0069192C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  <w:highlight w:val="yellow"/>
              </w:rPr>
            </w:pPr>
            <w:r w:rsidRPr="00A67CD4">
              <w:rPr>
                <w:rFonts w:ascii="Courier New" w:hAnsi="Courier New" w:cs="Courier New"/>
              </w:rPr>
              <w:t>21</w:t>
            </w:r>
            <w:r w:rsidR="0069192C" w:rsidRPr="00A67CD4">
              <w:rPr>
                <w:rFonts w:ascii="Courier New" w:hAnsi="Courier New" w:cs="Courier New"/>
              </w:rPr>
              <w:t>,00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2C" w:rsidRPr="00A67CD4" w:rsidRDefault="00E2184E" w:rsidP="0069192C">
            <w:pPr>
              <w:pStyle w:val="a3"/>
              <w:jc w:val="center"/>
              <w:rPr>
                <w:rFonts w:ascii="Courier New" w:hAnsi="Courier New" w:cs="Courier New"/>
                <w:highlight w:val="yellow"/>
              </w:rPr>
            </w:pPr>
            <w:r w:rsidRPr="00A67CD4">
              <w:rPr>
                <w:rFonts w:ascii="Courier New" w:hAnsi="Courier New" w:cs="Courier New"/>
              </w:rPr>
              <w:t>42</w:t>
            </w:r>
            <w:r w:rsidR="00F41266" w:rsidRPr="00A67CD4">
              <w:rPr>
                <w:rFonts w:ascii="Courier New" w:hAnsi="Courier New" w:cs="Courier New"/>
              </w:rPr>
              <w:t>,00</w:t>
            </w:r>
          </w:p>
        </w:tc>
      </w:tr>
    </w:tbl>
    <w:p w:rsidR="0069192C" w:rsidRPr="00A67CD4" w:rsidRDefault="0069192C" w:rsidP="0069192C">
      <w:pPr>
        <w:pStyle w:val="ConsPlusTitle"/>
        <w:contextualSpacing/>
        <w:jc w:val="both"/>
        <w:rPr>
          <w:rFonts w:ascii="Courier New" w:hAnsi="Courier New" w:cs="Courier New"/>
          <w:b w:val="0"/>
          <w:szCs w:val="22"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A67CD4" w:rsidRDefault="0069192C" w:rsidP="0069192C">
      <w:pPr>
        <w:pStyle w:val="a3"/>
        <w:jc w:val="center"/>
        <w:rPr>
          <w:rFonts w:ascii="Courier New" w:hAnsi="Courier New" w:cs="Courier New"/>
          <w:b/>
        </w:rPr>
      </w:pPr>
    </w:p>
    <w:p w:rsidR="0069192C" w:rsidRPr="000B64EB" w:rsidRDefault="0069192C" w:rsidP="006919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192C" w:rsidRPr="000B64EB" w:rsidRDefault="0069192C" w:rsidP="006919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56D3" w:rsidRPr="000B64EB" w:rsidRDefault="005E56D3"/>
    <w:sectPr w:rsidR="005E56D3" w:rsidRPr="000B64EB" w:rsidSect="006919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E"/>
    <w:multiLevelType w:val="multilevel"/>
    <w:tmpl w:val="1C6CCA9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D01D44"/>
    <w:multiLevelType w:val="multilevel"/>
    <w:tmpl w:val="DE4CC09C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222A63EF"/>
    <w:multiLevelType w:val="hybridMultilevel"/>
    <w:tmpl w:val="4A027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B654F3"/>
    <w:multiLevelType w:val="singleLevel"/>
    <w:tmpl w:val="9EF2276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</w:abstractNum>
  <w:abstractNum w:abstractNumId="4" w15:restartNumberingAfterBreak="0">
    <w:nsid w:val="43013E14"/>
    <w:multiLevelType w:val="hybridMultilevel"/>
    <w:tmpl w:val="ACD884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8F6DAA"/>
    <w:multiLevelType w:val="hybridMultilevel"/>
    <w:tmpl w:val="EDCA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48B"/>
    <w:multiLevelType w:val="hybridMultilevel"/>
    <w:tmpl w:val="6EDED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ADCABA"/>
    <w:multiLevelType w:val="singleLevel"/>
    <w:tmpl w:val="59ADC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</w:abstractNum>
  <w:abstractNum w:abstractNumId="8" w15:restartNumberingAfterBreak="0">
    <w:nsid w:val="5C353263"/>
    <w:multiLevelType w:val="hybridMultilevel"/>
    <w:tmpl w:val="11983B26"/>
    <w:lvl w:ilvl="0" w:tplc="9710D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A"/>
    <w:rsid w:val="000214E1"/>
    <w:rsid w:val="00054AC4"/>
    <w:rsid w:val="000B64EB"/>
    <w:rsid w:val="000F08E7"/>
    <w:rsid w:val="0018771B"/>
    <w:rsid w:val="001A6EDE"/>
    <w:rsid w:val="00234A19"/>
    <w:rsid w:val="002D159F"/>
    <w:rsid w:val="003549FF"/>
    <w:rsid w:val="003F4B4A"/>
    <w:rsid w:val="0041229A"/>
    <w:rsid w:val="00444373"/>
    <w:rsid w:val="004D399B"/>
    <w:rsid w:val="005473D9"/>
    <w:rsid w:val="00553BDE"/>
    <w:rsid w:val="005630D3"/>
    <w:rsid w:val="005E56D3"/>
    <w:rsid w:val="0069192C"/>
    <w:rsid w:val="006B4924"/>
    <w:rsid w:val="006D1DAD"/>
    <w:rsid w:val="006E1877"/>
    <w:rsid w:val="007575D9"/>
    <w:rsid w:val="0086045A"/>
    <w:rsid w:val="009C4DC9"/>
    <w:rsid w:val="00A67CD4"/>
    <w:rsid w:val="00A826EA"/>
    <w:rsid w:val="00B0194F"/>
    <w:rsid w:val="00B0217E"/>
    <w:rsid w:val="00BD0A8A"/>
    <w:rsid w:val="00C6110B"/>
    <w:rsid w:val="00CB3570"/>
    <w:rsid w:val="00D64624"/>
    <w:rsid w:val="00E2184E"/>
    <w:rsid w:val="00E62BE7"/>
    <w:rsid w:val="00E945F0"/>
    <w:rsid w:val="00ED53E4"/>
    <w:rsid w:val="00F41266"/>
    <w:rsid w:val="00FA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34F"/>
  <w15:docId w15:val="{BA15EA00-136D-4C2A-BECB-826574D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9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691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69192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69192C"/>
    <w:rPr>
      <w:color w:val="0000FF"/>
      <w:u w:val="single"/>
    </w:rPr>
  </w:style>
  <w:style w:type="character" w:customStyle="1" w:styleId="a6">
    <w:name w:val="Обычный (веб) Знак"/>
    <w:aliases w:val="Обычный (Web) Знак,Знак Знак,Знак4 Знак Знак Знак,Знак4 Знак1,Знак4 Знак Знак1,Обычный (веб) Знак1 Знак"/>
    <w:basedOn w:val="a0"/>
    <w:link w:val="a7"/>
    <w:uiPriority w:val="99"/>
    <w:locked/>
    <w:rsid w:val="0069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Знак,Знак4 Знак Знак,Знак4,Знак4 Знак,Обычный (веб) Знак1"/>
    <w:basedOn w:val="a"/>
    <w:link w:val="a6"/>
    <w:uiPriority w:val="99"/>
    <w:unhideWhenUsed/>
    <w:qFormat/>
    <w:rsid w:val="0069192C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9192C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69192C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Абзац_пост"/>
    <w:basedOn w:val="a"/>
    <w:uiPriority w:val="99"/>
    <w:qFormat/>
    <w:rsid w:val="0069192C"/>
    <w:pPr>
      <w:spacing w:before="120"/>
      <w:ind w:firstLine="720"/>
      <w:jc w:val="both"/>
    </w:pPr>
    <w:rPr>
      <w:sz w:val="26"/>
    </w:rPr>
  </w:style>
  <w:style w:type="table" w:styleId="a9">
    <w:name w:val="Table Grid"/>
    <w:basedOn w:val="a1"/>
    <w:uiPriority w:val="59"/>
    <w:rsid w:val="0069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19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9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9192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192C"/>
    <w:rPr>
      <w:rFonts w:eastAsiaTheme="minorEastAsia"/>
      <w:lang w:eastAsia="ru-RU"/>
    </w:rPr>
  </w:style>
  <w:style w:type="character" w:customStyle="1" w:styleId="FontStyle12">
    <w:name w:val="Font Style12"/>
    <w:rsid w:val="0069192C"/>
    <w:rPr>
      <w:b/>
      <w:bCs/>
      <w:sz w:val="26"/>
      <w:szCs w:val="26"/>
      <w:lang w:val="ru-RU"/>
    </w:rPr>
  </w:style>
  <w:style w:type="paragraph" w:styleId="ac">
    <w:name w:val="Body Text"/>
    <w:basedOn w:val="a"/>
    <w:link w:val="ad"/>
    <w:uiPriority w:val="99"/>
    <w:unhideWhenUsed/>
    <w:rsid w:val="006919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9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69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6919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e">
    <w:name w:val="footnote text"/>
    <w:basedOn w:val="a"/>
    <w:link w:val="af"/>
    <w:rsid w:val="0069192C"/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9192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69192C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69192C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customStyle="1" w:styleId="af2">
    <w:name w:val="Абзац списка Знак"/>
    <w:link w:val="af1"/>
    <w:uiPriority w:val="34"/>
    <w:locked/>
    <w:rsid w:val="006919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standardcxspmiddle">
    <w:name w:val="standardcxspmiddle"/>
    <w:basedOn w:val="a"/>
    <w:rsid w:val="0069192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691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1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92C"/>
  </w:style>
  <w:style w:type="paragraph" w:customStyle="1" w:styleId="21">
    <w:name w:val="Обычный в таблице2"/>
    <w:basedOn w:val="a"/>
    <w:uiPriority w:val="99"/>
    <w:qFormat/>
    <w:rsid w:val="0069192C"/>
    <w:pPr>
      <w:spacing w:before="120"/>
      <w:jc w:val="right"/>
    </w:pPr>
    <w:rPr>
      <w:sz w:val="22"/>
      <w:szCs w:val="22"/>
    </w:rPr>
  </w:style>
  <w:style w:type="paragraph" w:customStyle="1" w:styleId="Textbody">
    <w:name w:val="Text body"/>
    <w:basedOn w:val="a"/>
    <w:uiPriority w:val="99"/>
    <w:qFormat/>
    <w:rsid w:val="0069192C"/>
    <w:pPr>
      <w:widowControl w:val="0"/>
      <w:suppressAutoHyphens/>
      <w:autoSpaceDN w:val="0"/>
      <w:spacing w:after="120"/>
    </w:pPr>
    <w:rPr>
      <w:kern w:val="3"/>
      <w:lang w:val="de-DE" w:eastAsia="ja-JP"/>
    </w:rPr>
  </w:style>
  <w:style w:type="paragraph" w:customStyle="1" w:styleId="af3">
    <w:name w:val="Прижатый влево"/>
    <w:basedOn w:val="a"/>
    <w:next w:val="a"/>
    <w:uiPriority w:val="39"/>
    <w:qFormat/>
    <w:rsid w:val="0069192C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qFormat/>
    <w:rsid w:val="0069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9192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qFormat/>
    <w:rsid w:val="006919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2">
    <w:name w:val="Основной текст (2)2"/>
    <w:basedOn w:val="a"/>
    <w:uiPriority w:val="99"/>
    <w:qFormat/>
    <w:rsid w:val="0069192C"/>
    <w:pPr>
      <w:widowControl w:val="0"/>
      <w:shd w:val="clear" w:color="auto" w:fill="FFFFFF"/>
      <w:spacing w:before="180" w:after="180" w:line="0" w:lineRule="atLeast"/>
      <w:ind w:hanging="360"/>
      <w:jc w:val="both"/>
    </w:pPr>
    <w:rPr>
      <w:color w:val="000000"/>
      <w:lang w:bidi="ru-RU"/>
    </w:rPr>
  </w:style>
  <w:style w:type="character" w:styleId="af5">
    <w:name w:val="Strong"/>
    <w:basedOn w:val="a0"/>
    <w:uiPriority w:val="22"/>
    <w:qFormat/>
    <w:rsid w:val="0069192C"/>
    <w:rPr>
      <w:b/>
      <w:bCs/>
    </w:rPr>
  </w:style>
  <w:style w:type="paragraph" w:customStyle="1" w:styleId="12">
    <w:name w:val="Без интервала1"/>
    <w:rsid w:val="000B6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 Windows</cp:lastModifiedBy>
  <cp:revision>6</cp:revision>
  <cp:lastPrinted>2023-06-22T01:28:00Z</cp:lastPrinted>
  <dcterms:created xsi:type="dcterms:W3CDTF">2023-06-20T07:37:00Z</dcterms:created>
  <dcterms:modified xsi:type="dcterms:W3CDTF">2023-07-11T05:38:00Z</dcterms:modified>
</cp:coreProperties>
</file>