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B526E">
        <w:rPr>
          <w:b/>
          <w:color w:val="auto"/>
          <w:sz w:val="28"/>
          <w:szCs w:val="28"/>
          <w:lang w:eastAsia="en-US"/>
        </w:rPr>
        <w:t xml:space="preserve">Р о с </w:t>
      </w:r>
      <w:proofErr w:type="spellStart"/>
      <w:r w:rsidRPr="00DB526E">
        <w:rPr>
          <w:b/>
          <w:color w:val="auto"/>
          <w:sz w:val="28"/>
          <w:szCs w:val="28"/>
          <w:lang w:eastAsia="en-US"/>
        </w:rPr>
        <w:t>с</w:t>
      </w:r>
      <w:proofErr w:type="spellEnd"/>
      <w:r w:rsidRPr="00DB526E">
        <w:rPr>
          <w:b/>
          <w:color w:val="auto"/>
          <w:sz w:val="28"/>
          <w:szCs w:val="28"/>
          <w:lang w:eastAsia="en-US"/>
        </w:rPr>
        <w:t xml:space="preserve"> и й с к а </w:t>
      </w:r>
      <w:proofErr w:type="gramStart"/>
      <w:r w:rsidRPr="00DB526E">
        <w:rPr>
          <w:b/>
          <w:color w:val="auto"/>
          <w:sz w:val="28"/>
          <w:szCs w:val="28"/>
          <w:lang w:eastAsia="en-US"/>
        </w:rPr>
        <w:t>я  Ф</w:t>
      </w:r>
      <w:proofErr w:type="gramEnd"/>
      <w:r w:rsidRPr="00DB526E">
        <w:rPr>
          <w:b/>
          <w:color w:val="auto"/>
          <w:sz w:val="28"/>
          <w:szCs w:val="28"/>
          <w:lang w:eastAsia="en-US"/>
        </w:rPr>
        <w:t xml:space="preserve"> е д е р а ц и я          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Иркутская область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Муниципальное образование 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Тайшетский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район»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муниципальное образование 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городское поселение»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 xml:space="preserve">Администрация 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Юртинского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городского поселения</w:t>
      </w:r>
    </w:p>
    <w:p w:rsidR="00505470" w:rsidRPr="00DB526E" w:rsidRDefault="00505470" w:rsidP="00505470">
      <w:pPr>
        <w:spacing w:line="240" w:lineRule="auto"/>
        <w:ind w:firstLine="0"/>
        <w:jc w:val="center"/>
        <w:rPr>
          <w:b/>
          <w:color w:val="auto"/>
          <w:sz w:val="44"/>
          <w:szCs w:val="44"/>
          <w:lang w:eastAsia="en-US"/>
        </w:rPr>
      </w:pPr>
      <w:r w:rsidRPr="00DB526E">
        <w:rPr>
          <w:b/>
          <w:color w:val="auto"/>
          <w:sz w:val="44"/>
          <w:szCs w:val="44"/>
          <w:lang w:eastAsia="en-US"/>
        </w:rPr>
        <w:t xml:space="preserve">      ПОСТАНОВЛЕНИЕ                  </w:t>
      </w:r>
    </w:p>
    <w:p w:rsidR="00505470" w:rsidRPr="00DB526E" w:rsidRDefault="00505470" w:rsidP="00505470">
      <w:pPr>
        <w:spacing w:line="240" w:lineRule="auto"/>
        <w:ind w:firstLine="0"/>
        <w:jc w:val="left"/>
        <w:rPr>
          <w:color w:val="auto"/>
          <w:szCs w:val="24"/>
          <w:lang w:eastAsia="en-US"/>
        </w:rPr>
      </w:pPr>
      <w:r w:rsidRPr="00DB526E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5498" wp14:editId="7485214F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CD39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05470" w:rsidRPr="00DB526E" w:rsidRDefault="00505470" w:rsidP="00505470">
      <w:pPr>
        <w:spacing w:line="240" w:lineRule="auto"/>
        <w:ind w:firstLine="0"/>
        <w:rPr>
          <w:color w:val="auto"/>
          <w:szCs w:val="24"/>
          <w:lang w:eastAsia="en-US"/>
        </w:rPr>
      </w:pPr>
    </w:p>
    <w:p w:rsidR="00505470" w:rsidRDefault="00505470" w:rsidP="00505470">
      <w:pPr>
        <w:spacing w:line="259" w:lineRule="auto"/>
        <w:ind w:firstLine="0"/>
        <w:jc w:val="left"/>
      </w:pPr>
      <w:r>
        <w:t xml:space="preserve"> </w:t>
      </w:r>
    </w:p>
    <w:p w:rsidR="00505470" w:rsidRDefault="00505470" w:rsidP="0050547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proofErr w:type="gramStart"/>
      <w:r>
        <w:t xml:space="preserve">От </w:t>
      </w:r>
      <w:r w:rsidR="00560F55">
        <w:t xml:space="preserve"> 07</w:t>
      </w:r>
      <w:proofErr w:type="gramEnd"/>
      <w:r>
        <w:t>.</w:t>
      </w:r>
      <w:r w:rsidR="00AF53A4">
        <w:t>1</w:t>
      </w:r>
      <w:r w:rsidR="00560F55">
        <w:t>2</w:t>
      </w:r>
      <w:r>
        <w:t>.202</w:t>
      </w:r>
      <w:r w:rsidR="00560F55">
        <w:t>2</w:t>
      </w:r>
      <w:r>
        <w:t xml:space="preserve">г. </w:t>
      </w:r>
      <w:r>
        <w:tab/>
        <w:t>№</w:t>
      </w:r>
      <w:r w:rsidR="00F4539A">
        <w:t xml:space="preserve"> </w:t>
      </w:r>
      <w:r w:rsidR="00A1221D">
        <w:t>2</w:t>
      </w:r>
      <w:bookmarkStart w:id="0" w:name="_GoBack"/>
      <w:bookmarkEnd w:id="0"/>
      <w:r w:rsidR="00560F55">
        <w:t>41/1</w:t>
      </w:r>
    </w:p>
    <w:p w:rsidR="00505470" w:rsidRDefault="00505470" w:rsidP="0050547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</w:p>
    <w:p w:rsidR="000645A4" w:rsidRDefault="004F3D31" w:rsidP="00505470">
      <w:pPr>
        <w:ind w:left="-15" w:right="3625" w:firstLine="0"/>
      </w:pPr>
      <w:r>
        <w:t xml:space="preserve">Об </w:t>
      </w:r>
      <w:r>
        <w:tab/>
        <w:t xml:space="preserve">утверждении </w:t>
      </w:r>
      <w:r>
        <w:tab/>
        <w:t xml:space="preserve">Программы профилактики </w:t>
      </w:r>
    </w:p>
    <w:p w:rsidR="00220B86" w:rsidRDefault="004F3D31" w:rsidP="000645A4">
      <w:pPr>
        <w:ind w:left="-15" w:right="3625" w:firstLine="0"/>
      </w:pPr>
      <w:r>
        <w:t xml:space="preserve">рисков причинения вреда (ущерба)охраняемым </w:t>
      </w:r>
      <w:r>
        <w:tab/>
        <w:t xml:space="preserve">законом ценностям </w:t>
      </w:r>
      <w:r>
        <w:tab/>
        <w:t xml:space="preserve">при </w:t>
      </w:r>
      <w:r>
        <w:tab/>
        <w:t>осуществлении муниципального жилищного контроля</w:t>
      </w:r>
      <w:r w:rsidR="000645A4">
        <w:t xml:space="preserve"> </w:t>
      </w:r>
      <w:r>
        <w:t xml:space="preserve">на территории </w:t>
      </w:r>
      <w:proofErr w:type="spellStart"/>
      <w:r w:rsidR="00505470">
        <w:t>Юртин</w:t>
      </w:r>
      <w:r>
        <w:t>ского</w:t>
      </w:r>
      <w:proofErr w:type="spellEnd"/>
      <w:r w:rsidR="000645A4">
        <w:t xml:space="preserve"> </w:t>
      </w:r>
      <w:r>
        <w:t>муниципального образования «</w:t>
      </w:r>
      <w:proofErr w:type="spellStart"/>
      <w:r w:rsidR="00505470">
        <w:t>Юртинс</w:t>
      </w:r>
      <w:r>
        <w:t>кое</w:t>
      </w:r>
      <w:proofErr w:type="spellEnd"/>
      <w:r>
        <w:t xml:space="preserve"> городское поселение» на 202</w:t>
      </w:r>
      <w:r w:rsidR="00560F55">
        <w:t>3</w:t>
      </w:r>
      <w:r>
        <w:t xml:space="preserve"> год </w:t>
      </w:r>
    </w:p>
    <w:p w:rsidR="00220B86" w:rsidRDefault="004F3D31">
      <w:pPr>
        <w:spacing w:line="259" w:lineRule="auto"/>
        <w:ind w:firstLine="0"/>
        <w:jc w:val="left"/>
      </w:pPr>
      <w:r>
        <w:t xml:space="preserve"> </w:t>
      </w:r>
    </w:p>
    <w:p w:rsidR="00220B86" w:rsidRDefault="004F3D31">
      <w:pPr>
        <w:ind w:left="-15" w:right="45"/>
      </w:pPr>
      <w:r>
        <w:t xml:space="preserve">В соответствии со статьей 44 Федерального закона от 31 июля 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 </w:t>
      </w:r>
    </w:p>
    <w:p w:rsidR="00220B86" w:rsidRDefault="004F3D31">
      <w:pPr>
        <w:spacing w:after="19" w:line="259" w:lineRule="auto"/>
        <w:ind w:firstLine="0"/>
        <w:jc w:val="left"/>
      </w:pPr>
      <w:r>
        <w:t xml:space="preserve"> </w:t>
      </w:r>
    </w:p>
    <w:p w:rsidR="00220B86" w:rsidRPr="00505470" w:rsidRDefault="004F3D31">
      <w:pPr>
        <w:spacing w:line="259" w:lineRule="auto"/>
        <w:ind w:left="-5" w:hanging="10"/>
        <w:jc w:val="left"/>
        <w:rPr>
          <w:b/>
          <w:sz w:val="32"/>
          <w:szCs w:val="32"/>
        </w:rPr>
      </w:pPr>
      <w:r w:rsidRPr="00505470">
        <w:rPr>
          <w:b/>
          <w:sz w:val="32"/>
          <w:szCs w:val="32"/>
        </w:rPr>
        <w:t xml:space="preserve">П О С Т А Н О В Л Я Е </w:t>
      </w:r>
      <w:proofErr w:type="gramStart"/>
      <w:r w:rsidRPr="00505470">
        <w:rPr>
          <w:b/>
          <w:sz w:val="32"/>
          <w:szCs w:val="32"/>
        </w:rPr>
        <w:t>Т :</w:t>
      </w:r>
      <w:proofErr w:type="gramEnd"/>
      <w:r w:rsidRPr="00505470">
        <w:rPr>
          <w:b/>
          <w:sz w:val="32"/>
          <w:szCs w:val="32"/>
        </w:rPr>
        <w:t xml:space="preserve"> </w:t>
      </w:r>
    </w:p>
    <w:p w:rsidR="00220B86" w:rsidRDefault="004F3D31">
      <w:pPr>
        <w:spacing w:line="259" w:lineRule="auto"/>
        <w:ind w:left="708" w:firstLine="0"/>
        <w:jc w:val="left"/>
      </w:pPr>
      <w:r>
        <w:t xml:space="preserve"> </w:t>
      </w:r>
    </w:p>
    <w:p w:rsidR="00220B86" w:rsidRDefault="004F3D31">
      <w:pPr>
        <w:numPr>
          <w:ilvl w:val="0"/>
          <w:numId w:val="1"/>
        </w:numPr>
        <w:ind w:right="45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05470">
        <w:t>Юртин</w:t>
      </w:r>
      <w:r>
        <w:t>ское</w:t>
      </w:r>
      <w:proofErr w:type="spellEnd"/>
      <w:r>
        <w:t xml:space="preserve"> городское поселение»</w:t>
      </w:r>
      <w:r>
        <w:rPr>
          <w:rFonts w:ascii="Calibri" w:eastAsia="Calibri" w:hAnsi="Calibri" w:cs="Calibri"/>
        </w:rPr>
        <w:t xml:space="preserve"> </w:t>
      </w:r>
      <w:r>
        <w:t>на 202</w:t>
      </w:r>
      <w:r w:rsidR="00560F55">
        <w:t>3</w:t>
      </w:r>
      <w:r>
        <w:t xml:space="preserve"> год (приложение). </w:t>
      </w:r>
    </w:p>
    <w:p w:rsidR="00220B86" w:rsidRDefault="004F3D31">
      <w:pPr>
        <w:numPr>
          <w:ilvl w:val="0"/>
          <w:numId w:val="1"/>
        </w:numPr>
        <w:ind w:right="45"/>
      </w:pPr>
      <w:r>
        <w:t xml:space="preserve">Настоящее постановление разместить на официальном сайте администрации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 в сети «Интернет» и опубликовать в газете «Вестник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поселения». </w:t>
      </w:r>
    </w:p>
    <w:p w:rsidR="00220B86" w:rsidRDefault="004F3D31">
      <w:pPr>
        <w:numPr>
          <w:ilvl w:val="0"/>
          <w:numId w:val="1"/>
        </w:numPr>
        <w:spacing w:after="10"/>
        <w:ind w:right="45"/>
      </w:pPr>
      <w:r>
        <w:t xml:space="preserve">Контроль за исполнением настоящего постановления оставляю за собой. </w:t>
      </w:r>
    </w:p>
    <w:p w:rsidR="00220B86" w:rsidRDefault="004F3D31">
      <w:pPr>
        <w:spacing w:line="259" w:lineRule="auto"/>
        <w:ind w:left="852" w:firstLine="0"/>
        <w:jc w:val="left"/>
      </w:pPr>
      <w:r>
        <w:t xml:space="preserve"> </w:t>
      </w:r>
    </w:p>
    <w:p w:rsidR="00220B86" w:rsidRDefault="004F3D31">
      <w:pPr>
        <w:spacing w:line="259" w:lineRule="auto"/>
        <w:ind w:left="852" w:firstLine="0"/>
        <w:jc w:val="left"/>
      </w:pPr>
      <w:r>
        <w:t xml:space="preserve"> </w:t>
      </w:r>
    </w:p>
    <w:p w:rsidR="00220B86" w:rsidRDefault="004F3D31">
      <w:pPr>
        <w:spacing w:line="259" w:lineRule="auto"/>
        <w:ind w:left="852" w:firstLine="0"/>
        <w:jc w:val="left"/>
      </w:pPr>
      <w:r>
        <w:t xml:space="preserve"> </w:t>
      </w:r>
    </w:p>
    <w:p w:rsidR="00220B86" w:rsidRDefault="004F3D31">
      <w:pPr>
        <w:spacing w:line="259" w:lineRule="auto"/>
        <w:ind w:left="852" w:firstLine="0"/>
        <w:jc w:val="left"/>
      </w:pPr>
      <w:r>
        <w:t xml:space="preserve"> </w:t>
      </w:r>
    </w:p>
    <w:p w:rsidR="00505470" w:rsidRDefault="004F3D31">
      <w:pPr>
        <w:ind w:left="-15" w:right="45" w:firstLine="0"/>
      </w:pPr>
      <w:r>
        <w:t xml:space="preserve">Глава </w:t>
      </w:r>
    </w:p>
    <w:p w:rsidR="00505470" w:rsidRDefault="00505470">
      <w:pPr>
        <w:ind w:left="-15" w:right="45" w:firstLine="0"/>
      </w:pPr>
      <w:proofErr w:type="spellStart"/>
      <w:r>
        <w:t>Юртин</w:t>
      </w:r>
      <w:r w:rsidR="004F3D31">
        <w:t>ского</w:t>
      </w:r>
      <w:proofErr w:type="spellEnd"/>
      <w:r>
        <w:t xml:space="preserve"> муниципального образования</w:t>
      </w:r>
    </w:p>
    <w:p w:rsidR="00505470" w:rsidRDefault="00505470">
      <w:pPr>
        <w:ind w:left="-15" w:right="45" w:firstLine="0"/>
      </w:pPr>
      <w:proofErr w:type="spellStart"/>
      <w:r>
        <w:t>Юртинское</w:t>
      </w:r>
      <w:proofErr w:type="spellEnd"/>
      <w:r>
        <w:t xml:space="preserve"> городское</w:t>
      </w:r>
      <w:r w:rsidR="004F3D31">
        <w:t xml:space="preserve"> поселени</w:t>
      </w:r>
      <w:r>
        <w:t>е</w:t>
      </w:r>
      <w:r w:rsidR="004F3D31">
        <w:t xml:space="preserve"> </w:t>
      </w:r>
      <w:r w:rsidR="004F3D31">
        <w:tab/>
        <w:t xml:space="preserve"> </w:t>
      </w:r>
      <w:r w:rsidR="004F3D31">
        <w:tab/>
        <w:t xml:space="preserve"> </w:t>
      </w:r>
      <w:r w:rsidR="004F3D31">
        <w:tab/>
        <w:t xml:space="preserve"> </w:t>
      </w:r>
      <w:r w:rsidR="004F3D31">
        <w:tab/>
        <w:t xml:space="preserve"> </w:t>
      </w:r>
      <w:r w:rsidR="004F3D31">
        <w:tab/>
        <w:t xml:space="preserve"> </w:t>
      </w:r>
      <w:r w:rsidR="004F3D31">
        <w:tab/>
        <w:t xml:space="preserve"> </w:t>
      </w:r>
      <w:proofErr w:type="spellStart"/>
      <w:r>
        <w:t>Л.</w:t>
      </w:r>
      <w:r w:rsidR="004F3D31">
        <w:t>М.</w:t>
      </w:r>
      <w:r>
        <w:t>Бунис</w:t>
      </w:r>
      <w:proofErr w:type="spellEnd"/>
    </w:p>
    <w:p w:rsidR="00505470" w:rsidRDefault="00505470">
      <w:pPr>
        <w:ind w:left="-15" w:right="45" w:firstLine="0"/>
      </w:pPr>
    </w:p>
    <w:p w:rsidR="00505470" w:rsidRDefault="00505470">
      <w:pPr>
        <w:ind w:left="-15" w:right="45" w:firstLine="0"/>
      </w:pPr>
    </w:p>
    <w:p w:rsidR="00505470" w:rsidRDefault="00505470">
      <w:pPr>
        <w:ind w:left="-15" w:right="45" w:firstLine="0"/>
      </w:pPr>
    </w:p>
    <w:p w:rsidR="002216F0" w:rsidRDefault="00505470">
      <w:pPr>
        <w:ind w:left="-15" w:right="45" w:firstLine="0"/>
      </w:pPr>
      <w:r>
        <w:t xml:space="preserve">                                                                                                               </w:t>
      </w:r>
      <w:r w:rsidR="004F3D31">
        <w:t xml:space="preserve"> </w:t>
      </w:r>
    </w:p>
    <w:p w:rsidR="00220B86" w:rsidRDefault="002216F0">
      <w:pPr>
        <w:ind w:left="-15" w:right="45" w:firstLine="0"/>
      </w:pPr>
      <w:r>
        <w:lastRenderedPageBreak/>
        <w:t xml:space="preserve">                                                                                                               </w:t>
      </w:r>
      <w:r w:rsidR="004F3D31">
        <w:t xml:space="preserve">УТВЕРЖДЕНА </w:t>
      </w:r>
    </w:p>
    <w:p w:rsidR="00220B86" w:rsidRDefault="004F3D31">
      <w:pPr>
        <w:spacing w:line="259" w:lineRule="auto"/>
        <w:ind w:left="10" w:right="61" w:hanging="10"/>
        <w:jc w:val="right"/>
      </w:pPr>
      <w:r>
        <w:t xml:space="preserve"> постановлением администрации </w:t>
      </w:r>
    </w:p>
    <w:p w:rsidR="00220B86" w:rsidRDefault="00505470">
      <w:pPr>
        <w:ind w:left="6149" w:right="45" w:hanging="454"/>
      </w:pPr>
      <w:proofErr w:type="spellStart"/>
      <w:r>
        <w:t>Юртин</w:t>
      </w:r>
      <w:r w:rsidR="004F3D31">
        <w:t>ского</w:t>
      </w:r>
      <w:proofErr w:type="spellEnd"/>
      <w:r w:rsidR="004F3D31">
        <w:t xml:space="preserve"> городского поселения от </w:t>
      </w:r>
      <w:r w:rsidR="00560F55">
        <w:t>07 дека</w:t>
      </w:r>
      <w:r w:rsidR="000645A4">
        <w:t>бр</w:t>
      </w:r>
      <w:r w:rsidR="004F3D31">
        <w:t>я 202</w:t>
      </w:r>
      <w:r w:rsidR="00560F55">
        <w:t>2</w:t>
      </w:r>
      <w:r w:rsidR="004F3D31">
        <w:t xml:space="preserve"> года № </w:t>
      </w:r>
    </w:p>
    <w:p w:rsidR="00220B86" w:rsidRDefault="004F3D31">
      <w:pPr>
        <w:spacing w:line="259" w:lineRule="auto"/>
        <w:ind w:firstLine="0"/>
        <w:jc w:val="right"/>
      </w:pPr>
      <w:r>
        <w:t xml:space="preserve"> </w:t>
      </w:r>
    </w:p>
    <w:p w:rsidR="00220B86" w:rsidRDefault="004F3D31">
      <w:pPr>
        <w:spacing w:after="10"/>
        <w:ind w:left="30" w:right="82" w:hanging="10"/>
        <w:jc w:val="center"/>
      </w:pPr>
      <w:r>
        <w:t xml:space="preserve">ПРОГРАММА </w:t>
      </w:r>
    </w:p>
    <w:p w:rsidR="00220B86" w:rsidRDefault="004F3D31">
      <w:pPr>
        <w:spacing w:after="10"/>
        <w:ind w:left="30" w:right="20" w:hanging="10"/>
        <w:jc w:val="center"/>
      </w:pPr>
      <w: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05470">
        <w:t>Юртин</w:t>
      </w:r>
      <w:r>
        <w:t>ское</w:t>
      </w:r>
      <w:proofErr w:type="spellEnd"/>
      <w:r>
        <w:t xml:space="preserve"> городское поселение» на 202</w:t>
      </w:r>
      <w:r w:rsidR="00560F55">
        <w:t>3</w:t>
      </w:r>
      <w:r>
        <w:t xml:space="preserve"> год </w:t>
      </w:r>
    </w:p>
    <w:p w:rsidR="00220B86" w:rsidRDefault="004F3D31">
      <w:pPr>
        <w:spacing w:line="259" w:lineRule="auto"/>
        <w:ind w:left="708" w:firstLine="0"/>
        <w:jc w:val="center"/>
      </w:pPr>
      <w:r>
        <w:t xml:space="preserve"> </w:t>
      </w:r>
    </w:p>
    <w:p w:rsidR="00220B86" w:rsidRDefault="004F3D31">
      <w:pPr>
        <w:ind w:left="-15" w:right="45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 </w:t>
      </w:r>
    </w:p>
    <w:p w:rsidR="00220B86" w:rsidRDefault="004F3D31">
      <w:pPr>
        <w:spacing w:after="56" w:line="259" w:lineRule="auto"/>
        <w:ind w:right="22" w:firstLine="0"/>
        <w:jc w:val="center"/>
      </w:pPr>
      <w:r>
        <w:rPr>
          <w:sz w:val="16"/>
        </w:rPr>
        <w:t xml:space="preserve"> </w:t>
      </w:r>
    </w:p>
    <w:p w:rsidR="00220B86" w:rsidRDefault="004F3D31">
      <w:pPr>
        <w:spacing w:after="10"/>
        <w:ind w:left="30" w:right="82" w:hanging="10"/>
        <w:jc w:val="center"/>
      </w:pPr>
      <w:r>
        <w:t xml:space="preserve">ПАСПОРТ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084"/>
        <w:gridCol w:w="6523"/>
      </w:tblGrid>
      <w:tr w:rsidR="00220B86">
        <w:trPr>
          <w:trHeight w:val="166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Наименование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right="59" w:firstLine="34"/>
            </w:pPr>
            <w:r>
      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proofErr w:type="spellStart"/>
            <w:r w:rsidR="00505470">
              <w:t>Юртин</w:t>
            </w:r>
            <w:r>
              <w:t>ского</w:t>
            </w:r>
            <w:proofErr w:type="spellEnd"/>
            <w:r>
              <w:t xml:space="preserve"> муниципального образования «</w:t>
            </w:r>
            <w:proofErr w:type="spellStart"/>
            <w:r w:rsidR="00505470">
              <w:t>Юртин</w:t>
            </w:r>
            <w:r>
              <w:t>ское</w:t>
            </w:r>
            <w:proofErr w:type="spellEnd"/>
            <w:r>
              <w:t xml:space="preserve"> городское поселение» на 202</w:t>
            </w:r>
            <w:r w:rsidR="00560F55">
              <w:t>3</w:t>
            </w:r>
            <w:r>
              <w:t xml:space="preserve"> год (далее – Программа профилактики). </w:t>
            </w:r>
          </w:p>
        </w:tc>
      </w:tr>
      <w:tr w:rsidR="00220B86">
        <w:trPr>
          <w:trHeight w:val="3881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right" w:pos="2928"/>
              </w:tabs>
              <w:spacing w:line="259" w:lineRule="auto"/>
              <w:ind w:firstLine="0"/>
              <w:jc w:val="left"/>
            </w:pPr>
            <w:r>
              <w:t xml:space="preserve">Правовые </w:t>
            </w:r>
            <w:r>
              <w:tab/>
              <w:t xml:space="preserve">основания </w:t>
            </w:r>
          </w:p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разработки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right="59" w:firstLine="34"/>
            </w:pPr>
            <w:r>
              <w:t xml:space="preserve">Федеральный закон от 31 июля 2020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220B86" w:rsidRDefault="004F3D31">
            <w:pPr>
              <w:spacing w:line="238" w:lineRule="auto"/>
              <w:ind w:right="60" w:firstLine="34"/>
            </w:pPr>
            <w:r>
              <w:t xml:space="preserve">Постановление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220B86" w:rsidRDefault="004F3D31">
            <w:pPr>
              <w:spacing w:after="6" w:line="238" w:lineRule="auto"/>
              <w:ind w:right="59" w:firstLine="34"/>
            </w:pPr>
            <w:r>
              <w:t xml:space="preserve">Решение Думы </w:t>
            </w:r>
            <w:proofErr w:type="spellStart"/>
            <w:r>
              <w:t>Тайшетского</w:t>
            </w:r>
            <w:proofErr w:type="spellEnd"/>
            <w:r>
              <w:t xml:space="preserve"> городского поселения (четвертый созыв) от 2</w:t>
            </w:r>
            <w:r w:rsidR="00505470">
              <w:t>2</w:t>
            </w:r>
            <w:r>
              <w:t xml:space="preserve"> о</w:t>
            </w:r>
            <w:r w:rsidR="00505470">
              <w:t>кт</w:t>
            </w:r>
            <w:r>
              <w:t>ября 2021 года №</w:t>
            </w:r>
            <w:r w:rsidR="00505470">
              <w:t>1</w:t>
            </w:r>
            <w:r>
              <w:t>0</w:t>
            </w:r>
            <w:r w:rsidR="00505470">
              <w:t>4</w:t>
            </w:r>
            <w:r>
              <w:t xml:space="preserve"> «Об утверждении Положения о муниципальном жилищном контроле в </w:t>
            </w:r>
            <w:proofErr w:type="spellStart"/>
            <w:r w:rsidR="00505470">
              <w:t>Юртин</w:t>
            </w:r>
            <w:r>
              <w:t>ском</w:t>
            </w:r>
            <w:proofErr w:type="spellEnd"/>
            <w:r>
              <w:t xml:space="preserve"> муниципальном образовании </w:t>
            </w:r>
          </w:p>
          <w:p w:rsidR="00220B86" w:rsidRDefault="004F3D31" w:rsidP="00505470">
            <w:pPr>
              <w:spacing w:line="259" w:lineRule="auto"/>
              <w:ind w:firstLine="0"/>
              <w:jc w:val="left"/>
            </w:pPr>
            <w:r>
              <w:t>«</w:t>
            </w:r>
            <w:proofErr w:type="spellStart"/>
            <w:r w:rsidR="00505470">
              <w:t>Юртин</w:t>
            </w:r>
            <w:r>
              <w:t>ское</w:t>
            </w:r>
            <w:proofErr w:type="spellEnd"/>
            <w:r>
              <w:t xml:space="preserve"> городское поселение</w:t>
            </w:r>
            <w:r>
              <w:rPr>
                <w:rFonts w:ascii="Calibri" w:eastAsia="Calibri" w:hAnsi="Calibri" w:cs="Calibri"/>
                <w:sz w:val="22"/>
              </w:rPr>
              <w:t>»</w:t>
            </w:r>
            <w:r>
              <w:t xml:space="preserve"> 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Разработчик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505470" w:rsidP="00505470">
            <w:pPr>
              <w:spacing w:line="259" w:lineRule="auto"/>
              <w:ind w:firstLine="34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t xml:space="preserve"> </w:t>
            </w:r>
            <w:r w:rsidR="004F3D31">
              <w:t xml:space="preserve">администрации </w:t>
            </w:r>
            <w:proofErr w:type="spellStart"/>
            <w:r>
              <w:t>Юртин</w:t>
            </w:r>
            <w:r w:rsidR="004F3D31">
              <w:t>ского</w:t>
            </w:r>
            <w:proofErr w:type="spellEnd"/>
            <w:r w:rsidR="004F3D31">
              <w:t xml:space="preserve"> городского поселения </w:t>
            </w:r>
          </w:p>
        </w:tc>
      </w:tr>
      <w:tr w:rsidR="00220B86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Сроки и этапы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34" w:firstLine="0"/>
              <w:jc w:val="left"/>
            </w:pPr>
            <w:r>
              <w:t>202</w:t>
            </w:r>
            <w:r w:rsidR="00560F55">
              <w:t>3</w:t>
            </w:r>
            <w:r>
              <w:t xml:space="preserve"> год </w:t>
            </w:r>
          </w:p>
        </w:tc>
      </w:tr>
      <w:tr w:rsidR="00220B86">
        <w:trPr>
          <w:trHeight w:val="56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26" w:firstLine="0"/>
              <w:jc w:val="left"/>
            </w:pPr>
            <w:r>
              <w:t xml:space="preserve">Источники финансирования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34" w:firstLine="0"/>
              <w:jc w:val="left"/>
            </w:pPr>
            <w:r>
              <w:t xml:space="preserve">Местный бюджет </w:t>
            </w:r>
          </w:p>
        </w:tc>
      </w:tr>
      <w:tr w:rsidR="00220B86">
        <w:trPr>
          <w:trHeight w:val="83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58" w:firstLine="0"/>
            </w:pPr>
            <w:r>
              <w:t xml:space="preserve">Ожидаемые конечные результаты реализации программы 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59" w:firstLine="34"/>
            </w:pPr>
            <w: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220B86" w:rsidRDefault="004F3D31">
      <w:pPr>
        <w:spacing w:line="259" w:lineRule="auto"/>
        <w:ind w:left="564" w:firstLine="0"/>
        <w:jc w:val="center"/>
      </w:pPr>
      <w:r>
        <w:lastRenderedPageBreak/>
        <w:t xml:space="preserve"> </w:t>
      </w:r>
    </w:p>
    <w:p w:rsidR="00220B86" w:rsidRDefault="004F3D31">
      <w:pPr>
        <w:spacing w:after="10"/>
        <w:ind w:left="30" w:right="20" w:hanging="10"/>
        <w:jc w:val="center"/>
      </w:pPr>
      <w:r>
        <w:t xml:space="preserve"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:rsidR="00220B86" w:rsidRDefault="004F3D31">
      <w:pPr>
        <w:spacing w:after="56" w:line="259" w:lineRule="auto"/>
        <w:ind w:right="22" w:firstLine="0"/>
        <w:jc w:val="center"/>
      </w:pPr>
      <w:r>
        <w:rPr>
          <w:sz w:val="16"/>
        </w:rPr>
        <w:t xml:space="preserve"> </w:t>
      </w:r>
    </w:p>
    <w:p w:rsidR="00220B86" w:rsidRDefault="004F3D31">
      <w:pPr>
        <w:ind w:left="-15" w:right="45"/>
      </w:pPr>
      <w:r>
        <w:t xml:space="preserve">Муниципальный жилищный контроль на территории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505470">
        <w:t>Юртин</w:t>
      </w:r>
      <w:r>
        <w:t>ское</w:t>
      </w:r>
      <w:proofErr w:type="spellEnd"/>
      <w:r>
        <w:t xml:space="preserve"> городское поселение» осуществляется администрацией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поселения. </w:t>
      </w:r>
    </w:p>
    <w:p w:rsidR="00220B86" w:rsidRDefault="004F3D31">
      <w:pPr>
        <w:ind w:left="-15" w:right="45"/>
      </w:pPr>
      <w:r>
        <w:t xml:space="preserve">Непосредственное осуществление муниципального жилищного контроля возлагается на </w:t>
      </w:r>
      <w:r w:rsidR="00505470" w:rsidRPr="00D002B9">
        <w:rPr>
          <w:sz w:val="22"/>
        </w:rPr>
        <w:t xml:space="preserve">Сектор </w:t>
      </w:r>
      <w:r w:rsidR="00505470" w:rsidRPr="00D002B9">
        <w:rPr>
          <w:color w:val="auto"/>
          <w:sz w:val="22"/>
        </w:rPr>
        <w:t>по жилищно-коммунальным услугам, архитектурно-строительным вопросам, благоустройству, транспорту и связи</w:t>
      </w:r>
      <w:r w:rsidR="00505470">
        <w:t xml:space="preserve"> </w:t>
      </w:r>
      <w:r>
        <w:t xml:space="preserve">администрации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 (далее </w:t>
      </w:r>
      <w:r w:rsidR="00505470">
        <w:t>–Сектор ЖКХ</w:t>
      </w:r>
      <w:r>
        <w:t xml:space="preserve">). </w:t>
      </w:r>
    </w:p>
    <w:p w:rsidR="00220B86" w:rsidRDefault="004F3D31">
      <w:pPr>
        <w:ind w:left="-15" w:right="45"/>
      </w:pPr>
      <w:r>
        <w:t xml:space="preserve">Должностными лицами администрации, уполномоченными на осуществление муниципального жилищного контроля, являются служащие, </w:t>
      </w:r>
      <w:proofErr w:type="gramStart"/>
      <w:r>
        <w:t>уполномоченные  на</w:t>
      </w:r>
      <w:proofErr w:type="gramEnd"/>
      <w:r>
        <w:t xml:space="preserve"> проведение муниципального жилищного контроля постановлением администрации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поселения. </w:t>
      </w:r>
    </w:p>
    <w:p w:rsidR="00220B86" w:rsidRDefault="004F3D31">
      <w:pPr>
        <w:ind w:left="-15" w:right="45"/>
      </w:pPr>
      <w:r>
        <w:t xml:space="preserve">Объектами муниципального жилищного контроля являются (далее – объекты контроля): </w:t>
      </w:r>
    </w:p>
    <w:p w:rsidR="00220B86" w:rsidRDefault="004F3D31">
      <w:pPr>
        <w:numPr>
          <w:ilvl w:val="0"/>
          <w:numId w:val="2"/>
        </w:numPr>
        <w:ind w:right="45"/>
      </w:pPr>
      <w:r>
        <w:t xml:space="preserve">деятельность, действия (бездействие) лиц, осуществляющих управление многоквартирными домами,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Федерации; </w:t>
      </w:r>
    </w:p>
    <w:p w:rsidR="00220B86" w:rsidRDefault="004F3D31">
      <w:pPr>
        <w:numPr>
          <w:ilvl w:val="0"/>
          <w:numId w:val="2"/>
        </w:numPr>
        <w:ind w:right="45"/>
      </w:pPr>
      <w: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требования; </w:t>
      </w:r>
    </w:p>
    <w:p w:rsidR="00220B86" w:rsidRDefault="004F3D31">
      <w:pPr>
        <w:numPr>
          <w:ilvl w:val="0"/>
          <w:numId w:val="2"/>
        </w:numPr>
        <w:ind w:right="45"/>
      </w:pPr>
      <w:r>
        <w:t xml:space="preserve">жилые помещения, общее имущество в многоквартирном доме, относящееся к муниципальному жилому фонду, к которым предъявляются обязательные требования (далее - производственные объекты). </w:t>
      </w:r>
    </w:p>
    <w:p w:rsidR="00220B86" w:rsidRDefault="004F3D31">
      <w:pPr>
        <w:ind w:left="-15" w:right="45"/>
      </w:pPr>
      <w:r>
        <w:t xml:space="preserve">Обязательные требования, оценка соблюдения которых является предметом муниципального жилищного контроля установлены:  </w:t>
      </w:r>
    </w:p>
    <w:p w:rsidR="00220B86" w:rsidRDefault="004F3D31">
      <w:pPr>
        <w:ind w:left="-15" w:right="45"/>
      </w:pPr>
      <w:r>
        <w:t xml:space="preserve">Жилищным кодексом Российской Федерации (часть 1 статья 91; часть 3 статьи 67; статьями 10, 26, 30, 68); </w:t>
      </w:r>
    </w:p>
    <w:p w:rsidR="00220B86" w:rsidRDefault="004F3D31">
      <w:pPr>
        <w:ind w:left="-15" w:right="45"/>
      </w:pPr>
      <w:r>
        <w:t xml:space="preserve">Постановлением Госстроя Российской Федерации от 27 сентября 2003 года №170 «Об утверждении правил и норм технической эксплуатации жилищного фонда»; </w:t>
      </w:r>
    </w:p>
    <w:p w:rsidR="00220B86" w:rsidRDefault="004F3D31">
      <w:pPr>
        <w:ind w:left="-15" w:right="45"/>
      </w:pPr>
      <w:r>
        <w:t xml:space="preserve">Постановлением Правительства Российской Федерации от 21 января 2006 №25 «Об утверждении Правил пользования жилыми помещениями». </w:t>
      </w:r>
    </w:p>
    <w:p w:rsidR="00AB7518" w:rsidRDefault="004F3D31" w:rsidP="00AB7518">
      <w:pPr>
        <w:ind w:left="-15" w:right="45"/>
      </w:pPr>
      <w:r>
        <w:t xml:space="preserve">На сайте администрации </w:t>
      </w:r>
      <w:proofErr w:type="spellStart"/>
      <w:r w:rsidR="00505470">
        <w:t>Юртин</w:t>
      </w:r>
      <w:r>
        <w:t>ского</w:t>
      </w:r>
      <w:proofErr w:type="spellEnd"/>
      <w: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жилищного контроля: </w:t>
      </w:r>
      <w:hyperlink r:id="rId6" w:tgtFrame="_blank" w:history="1">
        <w:r w:rsidR="00560F55" w:rsidRPr="00560F55">
          <w:t xml:space="preserve"> </w:t>
        </w:r>
        <w:hyperlink r:id="rId7" w:tgtFrame="_blank" w:history="1">
          <w:r w:rsidR="00560F55">
            <w:rPr>
              <w:rStyle w:val="a3"/>
              <w:rFonts w:ascii="Arial" w:hAnsi="Arial" w:cs="Arial"/>
              <w:b/>
              <w:bCs/>
              <w:sz w:val="21"/>
              <w:szCs w:val="21"/>
              <w:u w:val="none"/>
              <w:shd w:val="clear" w:color="auto" w:fill="FFFFFF"/>
            </w:rPr>
            <w:t>http://yurti-info.ucoz.ru</w:t>
          </w:r>
        </w:hyperlink>
      </w:hyperlink>
      <w:r w:rsidR="00AB7518">
        <w:t>.</w:t>
      </w:r>
    </w:p>
    <w:p w:rsidR="00220B86" w:rsidRDefault="004F3D31" w:rsidP="00AB7518">
      <w:pPr>
        <w:ind w:left="-15" w:right="45"/>
      </w:pPr>
      <w:r>
        <w:t xml:space="preserve">Профилактическое сопровождение контролируемых лиц было направлено на: </w:t>
      </w:r>
    </w:p>
    <w:p w:rsidR="00220B86" w:rsidRDefault="004F3D31">
      <w:pPr>
        <w:spacing w:line="259" w:lineRule="auto"/>
        <w:ind w:left="10" w:right="61" w:hanging="10"/>
        <w:jc w:val="right"/>
      </w:pPr>
      <w:r>
        <w:t xml:space="preserve">ежемесячный мониторинг и актуализацию перечня нормативных правовых актов, </w:t>
      </w:r>
    </w:p>
    <w:p w:rsidR="00220B86" w:rsidRDefault="004F3D31" w:rsidP="00505470">
      <w:pPr>
        <w:ind w:left="693" w:right="45" w:hanging="708"/>
      </w:pPr>
      <w:r>
        <w:t xml:space="preserve">соблюдение которых оценивалось в ходе проверок; информирование о результатах проверок и принятых контролируемыми лицами мерах по устранению выявленных нарушений; обсуждение правоприменительной практики за соблюдением контролируемыми лицами требований законодательства.  </w:t>
      </w:r>
    </w:p>
    <w:p w:rsidR="00220B86" w:rsidRDefault="004F3D31">
      <w:pPr>
        <w:ind w:left="-15" w:right="45"/>
      </w:pPr>
      <w:r>
        <w:t xml:space="preserve">По результатам контрольных мероприятий, проведенных в текущем периоде, наиболее значимыми проблемами являются: ненадлежащее содержание и текущий ремонт общего имущества. </w:t>
      </w:r>
    </w:p>
    <w:p w:rsidR="00220B86" w:rsidRDefault="004F3D31">
      <w:pPr>
        <w:ind w:left="-15" w:right="45"/>
      </w:pPr>
      <w:r>
        <w:lastRenderedPageBreak/>
        <w:t xml:space="preserve">Проведение профилактических мероприятий, направленных на соблюдение подконтрольными лицами обязательных требований жилищного законодательства будет способствовать повышению их ответственности, а также снижению количества совершаемых нарушений. </w:t>
      </w:r>
    </w:p>
    <w:p w:rsidR="00220B86" w:rsidRDefault="004F3D31">
      <w:pPr>
        <w:spacing w:after="56" w:line="259" w:lineRule="auto"/>
        <w:ind w:left="688" w:firstLine="0"/>
        <w:jc w:val="center"/>
      </w:pPr>
      <w:r>
        <w:rPr>
          <w:sz w:val="16"/>
        </w:rPr>
        <w:t xml:space="preserve"> </w:t>
      </w:r>
    </w:p>
    <w:p w:rsidR="00220B86" w:rsidRDefault="004F3D31">
      <w:pPr>
        <w:ind w:left="1822" w:right="45" w:firstLine="0"/>
      </w:pPr>
      <w:r>
        <w:t xml:space="preserve">Раздел 2. Цели и задачи реализации программы профилактики </w:t>
      </w:r>
    </w:p>
    <w:p w:rsidR="00220B86" w:rsidRDefault="004F3D31">
      <w:pPr>
        <w:spacing w:after="56" w:line="259" w:lineRule="auto"/>
        <w:ind w:left="688" w:firstLine="0"/>
        <w:jc w:val="center"/>
      </w:pPr>
      <w:r>
        <w:rPr>
          <w:sz w:val="16"/>
        </w:rPr>
        <w:t xml:space="preserve"> </w:t>
      </w:r>
    </w:p>
    <w:p w:rsidR="00220B86" w:rsidRDefault="004F3D31">
      <w:pPr>
        <w:ind w:left="708" w:right="45" w:firstLine="0"/>
      </w:pPr>
      <w:r>
        <w:t xml:space="preserve">Основными целями Программы профилактики являются: </w:t>
      </w:r>
    </w:p>
    <w:p w:rsidR="00220B86" w:rsidRDefault="004F3D31">
      <w:pPr>
        <w:numPr>
          <w:ilvl w:val="0"/>
          <w:numId w:val="3"/>
        </w:numPr>
        <w:spacing w:line="238" w:lineRule="auto"/>
        <w:ind w:right="42"/>
      </w:pPr>
      <w:r>
        <w:rPr>
          <w:color w:val="21272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20B86" w:rsidRDefault="004F3D31">
      <w:pPr>
        <w:numPr>
          <w:ilvl w:val="0"/>
          <w:numId w:val="3"/>
        </w:numPr>
        <w:spacing w:line="238" w:lineRule="auto"/>
        <w:ind w:right="42"/>
      </w:pPr>
      <w:r>
        <w:rPr>
          <w:color w:val="21272E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20B86" w:rsidRDefault="004F3D31">
      <w:pPr>
        <w:numPr>
          <w:ilvl w:val="0"/>
          <w:numId w:val="3"/>
        </w:numPr>
        <w:spacing w:line="238" w:lineRule="auto"/>
        <w:ind w:right="42"/>
      </w:pPr>
      <w:r>
        <w:rPr>
          <w:color w:val="21272E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20B86" w:rsidRDefault="004F3D31">
      <w:pPr>
        <w:ind w:left="-15" w:right="45"/>
      </w:pPr>
      <w:r>
        <w:t xml:space="preserve">Проведение профилактических мероприятий направлено на решение следующих задач: </w:t>
      </w:r>
    </w:p>
    <w:p w:rsidR="00220B86" w:rsidRDefault="004F3D31">
      <w:pPr>
        <w:numPr>
          <w:ilvl w:val="0"/>
          <w:numId w:val="4"/>
        </w:numPr>
        <w:ind w:right="45"/>
      </w:pPr>
      <w:r>
        <w:t xml:space="preserve">Снижение рисков причинения вреда (ущерба) охраняемым законом ценностям; </w:t>
      </w:r>
    </w:p>
    <w:p w:rsidR="00220B86" w:rsidRDefault="004F3D31">
      <w:pPr>
        <w:numPr>
          <w:ilvl w:val="0"/>
          <w:numId w:val="4"/>
        </w:numPr>
        <w:ind w:right="45"/>
      </w:pPr>
      <w:r>
        <w:t xml:space="preserve">Внедрение способов профилактики, установленных Положением о муниципальном жилищном контроле; </w:t>
      </w:r>
    </w:p>
    <w:p w:rsidR="00220B86" w:rsidRDefault="004F3D31">
      <w:pPr>
        <w:numPr>
          <w:ilvl w:val="0"/>
          <w:numId w:val="4"/>
        </w:numPr>
        <w:ind w:right="45"/>
      </w:pPr>
      <w:r>
        <w:t xml:space="preserve">Повышение прозрачности деятельности контрольного органа; </w:t>
      </w:r>
    </w:p>
    <w:p w:rsidR="00220B86" w:rsidRDefault="004F3D31">
      <w:pPr>
        <w:numPr>
          <w:ilvl w:val="0"/>
          <w:numId w:val="4"/>
        </w:numPr>
        <w:ind w:right="45"/>
      </w:pPr>
      <w:r>
        <w:t xml:space="preserve">Уменьшение административной нагрузки на контролируемых лиц; </w:t>
      </w:r>
    </w:p>
    <w:p w:rsidR="00220B86" w:rsidRDefault="004F3D31" w:rsidP="000645A4">
      <w:pPr>
        <w:pStyle w:val="a4"/>
        <w:numPr>
          <w:ilvl w:val="0"/>
          <w:numId w:val="4"/>
        </w:numPr>
        <w:ind w:right="45"/>
      </w:pPr>
      <w:r>
        <w:t xml:space="preserve">Повышение уровня правовой грамотности контролируемых лиц; </w:t>
      </w:r>
    </w:p>
    <w:p w:rsidR="00220B86" w:rsidRDefault="004F3D31">
      <w:pPr>
        <w:spacing w:line="259" w:lineRule="auto"/>
        <w:ind w:left="708" w:firstLine="0"/>
        <w:jc w:val="left"/>
      </w:pPr>
      <w:r>
        <w:t xml:space="preserve"> </w:t>
      </w:r>
    </w:p>
    <w:p w:rsidR="00220B86" w:rsidRDefault="004F3D31">
      <w:pPr>
        <w:spacing w:after="10"/>
        <w:ind w:left="30" w:right="22" w:hanging="10"/>
        <w:jc w:val="center"/>
      </w:pPr>
      <w:r>
        <w:t xml:space="preserve">Раздел 3. Перечень профилактических мероприятий, сроки (периодичность) их проведения </w:t>
      </w:r>
    </w:p>
    <w:p w:rsidR="00220B86" w:rsidRDefault="004F3D31">
      <w:pPr>
        <w:spacing w:line="259" w:lineRule="auto"/>
        <w:ind w:right="2"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60" w:type="dxa"/>
          <w:right w:w="52" w:type="dxa"/>
        </w:tblCellMar>
        <w:tblLook w:val="04A0" w:firstRow="1" w:lastRow="0" w:firstColumn="1" w:lastColumn="0" w:noHBand="0" w:noVBand="1"/>
      </w:tblPr>
      <w:tblGrid>
        <w:gridCol w:w="727"/>
        <w:gridCol w:w="3209"/>
        <w:gridCol w:w="1702"/>
        <w:gridCol w:w="1982"/>
        <w:gridCol w:w="1951"/>
      </w:tblGrid>
      <w:tr w:rsidR="00220B86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220B86" w:rsidRDefault="004F3D31">
            <w:pPr>
              <w:spacing w:line="259" w:lineRule="auto"/>
              <w:ind w:right="11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6" w:lineRule="auto"/>
              <w:ind w:firstLine="0"/>
              <w:jc w:val="center"/>
            </w:pPr>
            <w:r>
              <w:rPr>
                <w:sz w:val="22"/>
              </w:rPr>
              <w:t xml:space="preserve">Структурное подразделение, и </w:t>
            </w:r>
          </w:p>
          <w:p w:rsidR="00220B86" w:rsidRDefault="004F3D31">
            <w:pPr>
              <w:spacing w:line="237" w:lineRule="auto"/>
              <w:ind w:left="45" w:right="5" w:firstLine="0"/>
              <w:jc w:val="center"/>
            </w:pPr>
            <w:r>
              <w:rPr>
                <w:sz w:val="22"/>
              </w:rPr>
              <w:t xml:space="preserve">(или) должностные лица контрольного органа, </w:t>
            </w:r>
          </w:p>
          <w:p w:rsidR="00220B86" w:rsidRDefault="004F3D31">
            <w:pPr>
              <w:spacing w:line="259" w:lineRule="auto"/>
              <w:ind w:left="3" w:firstLine="0"/>
              <w:jc w:val="center"/>
            </w:pPr>
            <w:r>
              <w:rPr>
                <w:sz w:val="22"/>
              </w:rPr>
              <w:t xml:space="preserve">ответственные за их реализацию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29" w:firstLine="0"/>
              <w:jc w:val="center"/>
            </w:pPr>
            <w:r>
              <w:rPr>
                <w:sz w:val="22"/>
              </w:rPr>
              <w:t xml:space="preserve">Способ реализации </w:t>
            </w:r>
          </w:p>
        </w:tc>
      </w:tr>
      <w:tr w:rsidR="00220B86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738" w:firstLine="0"/>
              <w:jc w:val="center"/>
            </w:pPr>
            <w:r>
              <w:rPr>
                <w:sz w:val="22"/>
              </w:rPr>
              <w:t>1. Информирование</w:t>
            </w:r>
            <w:r>
              <w:t xml:space="preserve"> </w:t>
            </w:r>
          </w:p>
        </w:tc>
      </w:tr>
      <w:tr w:rsidR="00220B86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5" w:firstLine="0"/>
              <w:jc w:val="left"/>
            </w:pPr>
            <w:r>
              <w:rPr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220B86">
        <w:trPr>
          <w:trHeight w:val="2539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1.1.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6" w:lineRule="auto"/>
              <w:ind w:left="45" w:firstLine="0"/>
            </w:pPr>
            <w:r>
              <w:rPr>
                <w:sz w:val="22"/>
              </w:rPr>
              <w:t xml:space="preserve">тексты нормативных правовых актов, регулирующих </w:t>
            </w:r>
          </w:p>
          <w:p w:rsidR="00220B86" w:rsidRDefault="004F3D31">
            <w:pPr>
              <w:spacing w:line="259" w:lineRule="auto"/>
              <w:ind w:left="45" w:firstLine="0"/>
              <w:jc w:val="left"/>
            </w:pPr>
            <w:r>
              <w:rPr>
                <w:sz w:val="22"/>
              </w:rPr>
              <w:t xml:space="preserve">осуществление </w:t>
            </w:r>
          </w:p>
          <w:p w:rsidR="00220B86" w:rsidRDefault="004F3D31">
            <w:pPr>
              <w:spacing w:line="259" w:lineRule="auto"/>
              <w:ind w:left="45" w:firstLine="0"/>
              <w:jc w:val="left"/>
            </w:pPr>
            <w:r>
              <w:rPr>
                <w:sz w:val="22"/>
              </w:rPr>
              <w:t xml:space="preserve">муниципального контроля;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7" w:lineRule="auto"/>
              <w:ind w:left="48" w:right="54" w:firstLine="0"/>
            </w:pPr>
            <w:r>
              <w:rPr>
                <w:sz w:val="22"/>
              </w:rPr>
              <w:t>первичное размещение I квартал 202</w:t>
            </w:r>
            <w:r w:rsidR="00560F55">
              <w:rPr>
                <w:sz w:val="22"/>
              </w:rPr>
              <w:t>3</w:t>
            </w:r>
          </w:p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года  актуализация ежемесячно 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D31" w:rsidRDefault="004F3D31" w:rsidP="004F3D31">
            <w:pPr>
              <w:spacing w:line="238" w:lineRule="auto"/>
              <w:ind w:left="2" w:firstLine="0"/>
              <w:jc w:val="left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rPr>
                <w:sz w:val="22"/>
              </w:rPr>
              <w:t xml:space="preserve"> (далее сектор ЖКХ</w:t>
            </w:r>
            <w:proofErr w:type="gramStart"/>
            <w:r>
              <w:rPr>
                <w:sz w:val="22"/>
              </w:rPr>
              <w:t>) ,</w:t>
            </w:r>
            <w:proofErr w:type="gramEnd"/>
            <w:r>
              <w:rPr>
                <w:sz w:val="22"/>
              </w:rPr>
              <w:t xml:space="preserve"> сектор </w:t>
            </w:r>
            <w:r>
              <w:rPr>
                <w:sz w:val="22"/>
              </w:rPr>
              <w:tab/>
              <w:t xml:space="preserve">по </w:t>
            </w:r>
            <w:proofErr w:type="spellStart"/>
            <w:r>
              <w:rPr>
                <w:sz w:val="22"/>
              </w:rPr>
              <w:t>организационн</w:t>
            </w:r>
            <w:proofErr w:type="spellEnd"/>
          </w:p>
          <w:p w:rsidR="00220B86" w:rsidRDefault="004F3D31" w:rsidP="004F3D31">
            <w:pPr>
              <w:spacing w:line="259" w:lineRule="auto"/>
              <w:ind w:left="46" w:firstLine="0"/>
              <w:jc w:val="left"/>
            </w:pPr>
            <w:r>
              <w:rPr>
                <w:sz w:val="22"/>
              </w:rPr>
              <w:lastRenderedPageBreak/>
              <w:t xml:space="preserve">О правовой, кадровой и социальной работе администрации </w:t>
            </w:r>
            <w:proofErr w:type="spellStart"/>
            <w:r>
              <w:rPr>
                <w:sz w:val="22"/>
              </w:rPr>
              <w:t>Юртинского</w:t>
            </w:r>
            <w:proofErr w:type="spellEnd"/>
            <w:r>
              <w:rPr>
                <w:sz w:val="22"/>
              </w:rPr>
              <w:t xml:space="preserve"> городского (далее </w:t>
            </w:r>
          </w:p>
          <w:p w:rsidR="00220B86" w:rsidRDefault="004F3D31" w:rsidP="004F3D31">
            <w:pPr>
              <w:spacing w:line="259" w:lineRule="auto"/>
              <w:ind w:left="46" w:firstLine="0"/>
              <w:jc w:val="left"/>
            </w:pPr>
            <w:r>
              <w:rPr>
                <w:sz w:val="22"/>
              </w:rPr>
              <w:t xml:space="preserve">– орг. сектор) </w:t>
            </w: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left="240" w:hanging="29"/>
              <w:jc w:val="left"/>
            </w:pPr>
            <w:r>
              <w:lastRenderedPageBreak/>
              <w:t xml:space="preserve">посредством размещения </w:t>
            </w:r>
          </w:p>
          <w:p w:rsidR="00220B86" w:rsidRDefault="004F3D31">
            <w:pPr>
              <w:spacing w:line="238" w:lineRule="auto"/>
              <w:ind w:left="473" w:hanging="348"/>
              <w:jc w:val="left"/>
            </w:pPr>
            <w:r>
              <w:t xml:space="preserve">информации в разделе </w:t>
            </w:r>
          </w:p>
          <w:p w:rsidR="00220B86" w:rsidRDefault="004F3D31">
            <w:pPr>
              <w:spacing w:line="238" w:lineRule="auto"/>
              <w:ind w:left="89" w:hanging="89"/>
              <w:jc w:val="left"/>
            </w:pPr>
            <w:r>
              <w:t>«</w:t>
            </w:r>
            <w:proofErr w:type="spellStart"/>
            <w:r>
              <w:t>Муниципальны</w:t>
            </w:r>
            <w:proofErr w:type="spellEnd"/>
            <w:r>
              <w:t xml:space="preserve"> й контроль» на </w:t>
            </w:r>
          </w:p>
          <w:p w:rsidR="00220B86" w:rsidRDefault="004F3D31">
            <w:pPr>
              <w:spacing w:line="238" w:lineRule="auto"/>
              <w:ind w:left="583" w:hanging="422"/>
              <w:jc w:val="left"/>
            </w:pPr>
            <w: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left="65" w:firstLine="0"/>
              <w:jc w:val="left"/>
            </w:pPr>
            <w:r>
              <w:t xml:space="preserve">администрации </w:t>
            </w:r>
          </w:p>
          <w:p w:rsidR="00220B86" w:rsidRDefault="004F3D31">
            <w:pPr>
              <w:spacing w:line="259" w:lineRule="auto"/>
              <w:ind w:left="288" w:hanging="98"/>
              <w:jc w:val="left"/>
            </w:pPr>
            <w:proofErr w:type="spellStart"/>
            <w:r>
              <w:lastRenderedPageBreak/>
              <w:t>Тайшетского</w:t>
            </w:r>
            <w:proofErr w:type="spellEnd"/>
            <w:r>
              <w:t xml:space="preserve"> городского поселения </w:t>
            </w:r>
          </w:p>
        </w:tc>
      </w:tr>
      <w:tr w:rsidR="00220B86">
        <w:trPr>
          <w:trHeight w:val="178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lastRenderedPageBreak/>
              <w:t xml:space="preserve">1.2.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7" w:lineRule="auto"/>
              <w:ind w:left="45" w:right="56" w:firstLine="0"/>
            </w:pPr>
            <w:r>
              <w:rPr>
                <w:sz w:val="22"/>
              </w:rPr>
              <w:t xml:space="preserve"> сведения об изменениях, внесенных в нормативные правовые акты, регулирующие осуществление муниципального контроля, о сроках и порядке их </w:t>
            </w:r>
          </w:p>
          <w:p w:rsidR="00220B86" w:rsidRDefault="004F3D31">
            <w:pPr>
              <w:spacing w:line="259" w:lineRule="auto"/>
              <w:ind w:left="45" w:firstLine="0"/>
              <w:jc w:val="left"/>
            </w:pPr>
            <w:r>
              <w:rPr>
                <w:sz w:val="22"/>
              </w:rPr>
              <w:t xml:space="preserve">вступления в силу;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5" w:line="237" w:lineRule="auto"/>
              <w:ind w:left="48" w:firstLine="0"/>
              <w:jc w:val="left"/>
            </w:pPr>
            <w:r>
              <w:rPr>
                <w:sz w:val="22"/>
              </w:rPr>
              <w:t xml:space="preserve">первичное размещение 14 января </w:t>
            </w:r>
            <w:r>
              <w:rPr>
                <w:sz w:val="22"/>
              </w:rPr>
              <w:tab/>
              <w:t>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года  актуализация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6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51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5" w:firstLine="0"/>
            </w:pPr>
            <w:r>
              <w:rPr>
                <w:sz w:val="22"/>
              </w:rPr>
              <w:t xml:space="preserve">перечень нормативных правовых актов с указанием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8" w:firstLine="0"/>
              <w:jc w:val="left"/>
            </w:pPr>
            <w:r>
              <w:rPr>
                <w:sz w:val="22"/>
              </w:rPr>
              <w:t xml:space="preserve">первичное размещение 14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46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</w:tbl>
    <w:p w:rsidR="00220B86" w:rsidRDefault="00220B86">
      <w:pPr>
        <w:spacing w:line="259" w:lineRule="auto"/>
        <w:ind w:left="-1702" w:right="11115" w:firstLine="0"/>
        <w:jc w:val="left"/>
      </w:pPr>
    </w:p>
    <w:tbl>
      <w:tblPr>
        <w:tblStyle w:val="TableGrid"/>
        <w:tblW w:w="9571" w:type="dxa"/>
        <w:tblInd w:w="-108" w:type="dxa"/>
        <w:tblCellMar>
          <w:top w:w="7" w:type="dxa"/>
          <w:left w:w="24" w:type="dxa"/>
        </w:tblCellMar>
        <w:tblLook w:val="04A0" w:firstRow="1" w:lastRow="0" w:firstColumn="1" w:lastColumn="0" w:noHBand="0" w:noVBand="1"/>
      </w:tblPr>
      <w:tblGrid>
        <w:gridCol w:w="727"/>
        <w:gridCol w:w="3209"/>
        <w:gridCol w:w="1702"/>
        <w:gridCol w:w="1982"/>
        <w:gridCol w:w="1951"/>
      </w:tblGrid>
      <w:tr w:rsidR="00220B86">
        <w:trPr>
          <w:trHeight w:val="25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1" w:right="107" w:firstLine="0"/>
            </w:pPr>
            <w:r>
              <w:rPr>
                <w:sz w:val="22"/>
              </w:rPr>
              <w:t xml:space="preserve">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center" w:pos="400"/>
                <w:tab w:val="center" w:pos="134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января </w:t>
            </w:r>
            <w:r>
              <w:rPr>
                <w:sz w:val="22"/>
              </w:rPr>
              <w:tab/>
              <w:t>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года  актуализация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7" w:lineRule="auto"/>
              <w:ind w:left="81" w:right="107" w:firstLine="0"/>
            </w:pPr>
            <w:r>
              <w:rPr>
                <w:sz w:val="22"/>
              </w:rPr>
              <w:t xml:space="preserve">утвержденные проверочные листы в формате, допускающем их использование для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proofErr w:type="spellStart"/>
            <w:r>
              <w:rPr>
                <w:sz w:val="22"/>
              </w:rPr>
              <w:t>самообследования</w:t>
            </w:r>
            <w:proofErr w:type="spellEnd"/>
            <w:r>
              <w:rPr>
                <w:sz w:val="22"/>
              </w:rPr>
              <w:t xml:space="preserve">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center" w:pos="402"/>
                <w:tab w:val="center" w:pos="135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апрель </w:t>
            </w:r>
            <w:r>
              <w:rPr>
                <w:sz w:val="22"/>
              </w:rPr>
              <w:tab/>
              <w:t>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left="276" w:hanging="29"/>
              <w:jc w:val="left"/>
            </w:pPr>
            <w:r>
              <w:t xml:space="preserve">посредством размещения </w:t>
            </w:r>
          </w:p>
          <w:p w:rsidR="00220B86" w:rsidRDefault="004F3D31">
            <w:pPr>
              <w:spacing w:line="238" w:lineRule="auto"/>
              <w:ind w:left="509" w:hanging="348"/>
              <w:jc w:val="left"/>
            </w:pPr>
            <w:r>
              <w:t xml:space="preserve">информации в разделе </w:t>
            </w:r>
          </w:p>
          <w:p w:rsidR="00220B86" w:rsidRDefault="004F3D31">
            <w:pPr>
              <w:spacing w:line="238" w:lineRule="auto"/>
              <w:ind w:left="221" w:hanging="221"/>
              <w:jc w:val="left"/>
            </w:pPr>
            <w:r>
              <w:t xml:space="preserve">«муниципальный контроль» на </w:t>
            </w:r>
          </w:p>
          <w:p w:rsidR="00220B86" w:rsidRDefault="004F3D31">
            <w:pPr>
              <w:spacing w:line="238" w:lineRule="auto"/>
              <w:ind w:left="619" w:hanging="422"/>
              <w:jc w:val="left"/>
            </w:pPr>
            <w: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left="557" w:hanging="365"/>
              <w:jc w:val="left"/>
            </w:pPr>
            <w:r>
              <w:t xml:space="preserve">контрольного органа </w:t>
            </w:r>
          </w:p>
        </w:tc>
      </w:tr>
      <w:tr w:rsidR="00220B86">
        <w:trPr>
          <w:trHeight w:val="355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1.5.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7" w:lineRule="auto"/>
              <w:ind w:left="81" w:right="107" w:firstLine="0"/>
            </w:pPr>
            <w:r>
              <w:rPr>
                <w:sz w:val="22"/>
              </w:rPr>
              <w:t xml:space="preserve">руководства по соблюдению обязательных требований, установленных органами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местного самоуправления и /  </w:t>
            </w:r>
          </w:p>
          <w:p w:rsidR="00220B86" w:rsidRDefault="004F3D31">
            <w:pPr>
              <w:spacing w:line="237" w:lineRule="auto"/>
              <w:ind w:left="81" w:right="107" w:firstLine="0"/>
            </w:pPr>
            <w:r>
              <w:rPr>
                <w:sz w:val="22"/>
              </w:rPr>
              <w:t xml:space="preserve">или руководства по соблюдению обязательных требований, установленных федеральными НПА, </w:t>
            </w:r>
          </w:p>
          <w:p w:rsidR="00220B86" w:rsidRDefault="004F3D31">
            <w:pPr>
              <w:spacing w:line="238" w:lineRule="auto"/>
              <w:ind w:left="81" w:right="107" w:firstLine="0"/>
            </w:pPr>
            <w:r>
              <w:rPr>
                <w:sz w:val="22"/>
              </w:rPr>
              <w:t xml:space="preserve">сформированные федеральными органами исполнительной власти, осуществляющими выработку </w:t>
            </w:r>
            <w:proofErr w:type="gramStart"/>
            <w:r>
              <w:rPr>
                <w:sz w:val="22"/>
              </w:rPr>
              <w:t>государственной  политики</w:t>
            </w:r>
            <w:proofErr w:type="gramEnd"/>
            <w:r>
              <w:rPr>
                <w:sz w:val="22"/>
              </w:rPr>
              <w:t xml:space="preserve"> в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данной сфере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>14 января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1.6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7" w:lineRule="auto"/>
              <w:ind w:left="81" w:right="107" w:firstLine="0"/>
            </w:pPr>
            <w:r>
              <w:rPr>
                <w:sz w:val="22"/>
              </w:rPr>
              <w:t xml:space="preserve">перечень индикаторов риска нарушения обязательных требований, порядок отнесения объектов контроля к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категориям риска;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>14 января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посредством размещения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информации в разделе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lastRenderedPageBreak/>
              <w:t xml:space="preserve">«Муниципальный контроль» на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контрольного органа </w:t>
            </w:r>
          </w:p>
        </w:tc>
      </w:tr>
      <w:tr w:rsidR="00220B86">
        <w:trPr>
          <w:trHeight w:val="22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lastRenderedPageBreak/>
              <w:t xml:space="preserve">1.7.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1" w:right="106" w:firstLine="0"/>
            </w:pPr>
            <w:r>
              <w:rPr>
                <w:sz w:val="22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>14 января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2033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lastRenderedPageBreak/>
              <w:t xml:space="preserve">1.8.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7" w:lineRule="auto"/>
              <w:ind w:left="81" w:right="107" w:firstLine="0"/>
            </w:pPr>
            <w:r>
              <w:rPr>
                <w:sz w:val="22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мероприятий);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>01 января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посредством размещения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информации в разделе </w:t>
            </w:r>
          </w:p>
          <w:p w:rsidR="00220B86" w:rsidRDefault="004F3D31">
            <w:pPr>
              <w:spacing w:line="238" w:lineRule="auto"/>
              <w:ind w:left="25" w:right="50" w:firstLine="0"/>
              <w:jc w:val="center"/>
            </w:pPr>
            <w:r>
              <w:t>«</w:t>
            </w:r>
            <w:proofErr w:type="spellStart"/>
            <w:r>
              <w:t>Муниципальны</w:t>
            </w:r>
            <w:proofErr w:type="spellEnd"/>
            <w:r>
              <w:t xml:space="preserve"> й контроль» на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контрольного органа </w:t>
            </w:r>
          </w:p>
        </w:tc>
      </w:tr>
      <w:tr w:rsidR="00220B86">
        <w:trPr>
          <w:trHeight w:val="1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1.9.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left="81" w:right="108" w:firstLine="0"/>
            </w:pPr>
            <w:r>
              <w:rPr>
                <w:sz w:val="22"/>
              </w:rPr>
              <w:t xml:space="preserve">исчерпывающий перечень сведений, которые могут запрашиваться контрольным (надзорным) органом у </w:t>
            </w:r>
          </w:p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контролируемого лица;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>14 января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года </w:t>
            </w:r>
            <w:r>
              <w:rPr>
                <w:sz w:val="22"/>
              </w:rPr>
              <w:tab/>
              <w:t xml:space="preserve">далее актуализация ежемесячно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26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1.10.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1" w:firstLine="0"/>
              <w:jc w:val="left"/>
            </w:pPr>
            <w:r>
              <w:rPr>
                <w:sz w:val="22"/>
              </w:rPr>
              <w:t xml:space="preserve">сведения о способах получения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4" w:firstLine="0"/>
              <w:jc w:val="left"/>
            </w:pPr>
            <w:r>
              <w:rPr>
                <w:sz w:val="22"/>
              </w:rPr>
              <w:t xml:space="preserve">не позднее 14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</w:tbl>
    <w:p w:rsidR="00220B86" w:rsidRDefault="00220B86">
      <w:pPr>
        <w:spacing w:line="259" w:lineRule="auto"/>
        <w:ind w:left="-1702" w:right="11115" w:firstLine="0"/>
        <w:jc w:val="left"/>
      </w:pPr>
    </w:p>
    <w:tbl>
      <w:tblPr>
        <w:tblStyle w:val="TableGrid"/>
        <w:tblW w:w="9571" w:type="dxa"/>
        <w:tblInd w:w="-108" w:type="dxa"/>
        <w:tblCellMar>
          <w:top w:w="7" w:type="dxa"/>
          <w:left w:w="39" w:type="dxa"/>
        </w:tblCellMar>
        <w:tblLook w:val="04A0" w:firstRow="1" w:lastRow="0" w:firstColumn="1" w:lastColumn="0" w:noHBand="0" w:noVBand="1"/>
      </w:tblPr>
      <w:tblGrid>
        <w:gridCol w:w="727"/>
        <w:gridCol w:w="3209"/>
        <w:gridCol w:w="1702"/>
        <w:gridCol w:w="1982"/>
        <w:gridCol w:w="1951"/>
      </w:tblGrid>
      <w:tr w:rsidR="00220B86">
        <w:trPr>
          <w:trHeight w:val="22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7" w:lineRule="auto"/>
              <w:ind w:left="67" w:right="106" w:firstLine="0"/>
            </w:pPr>
            <w:r>
              <w:rPr>
                <w:sz w:val="22"/>
              </w:rPr>
              <w:t xml:space="preserve">консультаций по вопросам соблюдения обязательных требований (по телефону, посредством </w:t>
            </w:r>
            <w:proofErr w:type="gramStart"/>
            <w:r>
              <w:rPr>
                <w:sz w:val="22"/>
              </w:rPr>
              <w:t>видео-конференцсвязи</w:t>
            </w:r>
            <w:proofErr w:type="gramEnd"/>
            <w:r>
              <w:rPr>
                <w:sz w:val="22"/>
              </w:rPr>
              <w:t xml:space="preserve">, на личном приеме либо в ходе проведения </w:t>
            </w:r>
          </w:p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профилактического </w:t>
            </w:r>
          </w:p>
          <w:p w:rsidR="00220B86" w:rsidRDefault="004F3D31">
            <w:pPr>
              <w:tabs>
                <w:tab w:val="center" w:pos="704"/>
                <w:tab w:val="center" w:pos="2418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мероприятия, </w:t>
            </w:r>
            <w:r>
              <w:rPr>
                <w:sz w:val="22"/>
              </w:rPr>
              <w:tab/>
              <w:t xml:space="preserve">контрольного </w:t>
            </w:r>
          </w:p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(надзорного) мероприятия)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center" w:pos="386"/>
                <w:tab w:val="center" w:pos="1334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января </w:t>
            </w:r>
            <w:r>
              <w:rPr>
                <w:sz w:val="22"/>
              </w:rPr>
              <w:tab/>
              <w:t>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</w:p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12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1.11.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7" w:lineRule="auto"/>
              <w:ind w:left="67" w:right="108" w:firstLine="0"/>
            </w:pPr>
            <w:r>
              <w:rPr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</w:t>
            </w:r>
          </w:p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должностных лиц;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 w:rsidP="00560F55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>I квартал 202</w:t>
            </w:r>
            <w:r w:rsidR="00560F55">
              <w:rPr>
                <w:sz w:val="22"/>
              </w:rPr>
              <w:t>3</w:t>
            </w:r>
            <w:r>
              <w:rPr>
                <w:sz w:val="22"/>
              </w:rPr>
              <w:t xml:space="preserve">года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6" w:lineRule="auto"/>
              <w:ind w:firstLine="0"/>
              <w:jc w:val="center"/>
            </w:pPr>
            <w:r>
              <w:t xml:space="preserve">посредством размещения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информации в разделе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«Муниципальный контроль» на </w:t>
            </w:r>
          </w:p>
          <w:p w:rsidR="00220B86" w:rsidRDefault="004F3D31">
            <w:pPr>
              <w:spacing w:line="238" w:lineRule="auto"/>
              <w:ind w:firstLine="0"/>
              <w:jc w:val="center"/>
            </w:pPr>
            <w: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контрольного органа </w:t>
            </w:r>
          </w:p>
        </w:tc>
      </w:tr>
      <w:tr w:rsidR="00220B86">
        <w:trPr>
          <w:trHeight w:val="768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1.12.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center" w:pos="467"/>
                <w:tab w:val="center" w:pos="1207"/>
                <w:tab w:val="center" w:pos="2307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доклады </w:t>
            </w:r>
            <w:r>
              <w:rPr>
                <w:sz w:val="22"/>
              </w:rPr>
              <w:tab/>
              <w:t xml:space="preserve">о </w:t>
            </w:r>
            <w:r>
              <w:rPr>
                <w:sz w:val="22"/>
              </w:rPr>
              <w:tab/>
              <w:t xml:space="preserve">муниципальном </w:t>
            </w:r>
          </w:p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контроле;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10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1.13.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9" w:lineRule="auto"/>
              <w:ind w:left="67" w:firstLine="0"/>
            </w:pPr>
            <w:r>
              <w:rPr>
                <w:sz w:val="22"/>
              </w:rPr>
              <w:t xml:space="preserve">доклады, содержащие результаты обобщения </w:t>
            </w:r>
          </w:p>
          <w:p w:rsidR="00220B86" w:rsidRDefault="004F3D31">
            <w:pPr>
              <w:spacing w:line="259" w:lineRule="auto"/>
              <w:ind w:left="67" w:right="64" w:firstLine="0"/>
              <w:jc w:val="left"/>
            </w:pPr>
            <w:r>
              <w:rPr>
                <w:sz w:val="22"/>
              </w:rPr>
              <w:t xml:space="preserve">правоприменительной практики контрольного органа;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tabs>
                <w:tab w:val="center" w:pos="181"/>
                <w:tab w:val="center" w:pos="607"/>
                <w:tab w:val="center" w:pos="1240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до </w:t>
            </w:r>
            <w:r>
              <w:rPr>
                <w:sz w:val="22"/>
              </w:rPr>
              <w:tab/>
              <w:t xml:space="preserve">1 </w:t>
            </w:r>
            <w:r>
              <w:rPr>
                <w:sz w:val="22"/>
              </w:rPr>
              <w:tab/>
              <w:t xml:space="preserve">апреля </w:t>
            </w:r>
          </w:p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года, </w:t>
            </w:r>
          </w:p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26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2. Обобщение правоприменительной практики </w:t>
            </w:r>
          </w:p>
        </w:tc>
      </w:tr>
      <w:tr w:rsidR="00220B86">
        <w:trPr>
          <w:trHeight w:val="254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lastRenderedPageBreak/>
              <w:t xml:space="preserve">2.1.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3" w:line="239" w:lineRule="auto"/>
              <w:ind w:left="67" w:firstLine="0"/>
            </w:pPr>
            <w:r>
              <w:rPr>
                <w:sz w:val="22"/>
              </w:rPr>
              <w:t xml:space="preserve">публичное обсуждение проекта доклада </w:t>
            </w:r>
            <w:r>
              <w:rPr>
                <w:sz w:val="22"/>
              </w:rPr>
              <w:tab/>
              <w:t xml:space="preserve">о </w:t>
            </w:r>
          </w:p>
          <w:p w:rsidR="00220B86" w:rsidRDefault="004F3D31">
            <w:pPr>
              <w:spacing w:line="259" w:lineRule="auto"/>
              <w:ind w:left="67" w:right="87" w:firstLine="0"/>
              <w:jc w:val="left"/>
            </w:pPr>
            <w:r>
              <w:rPr>
                <w:sz w:val="22"/>
              </w:rPr>
              <w:t xml:space="preserve">правоприменительной практике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right="105" w:firstLine="0"/>
            </w:pPr>
            <w:r>
              <w:rPr>
                <w:sz w:val="22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9" w:lineRule="auto"/>
              <w:ind w:left="312" w:hanging="26"/>
              <w:jc w:val="left"/>
            </w:pPr>
            <w:r>
              <w:rPr>
                <w:sz w:val="22"/>
              </w:rPr>
              <w:t xml:space="preserve">посредством размещения </w:t>
            </w:r>
          </w:p>
          <w:p w:rsidR="00220B86" w:rsidRDefault="004F3D31">
            <w:pPr>
              <w:spacing w:line="239" w:lineRule="auto"/>
              <w:ind w:left="525" w:hanging="319"/>
              <w:jc w:val="left"/>
            </w:pPr>
            <w:r>
              <w:rPr>
                <w:sz w:val="22"/>
              </w:rPr>
              <w:t xml:space="preserve">информации в разделе </w:t>
            </w:r>
          </w:p>
          <w:p w:rsidR="00220B86" w:rsidRDefault="004F3D31">
            <w:pPr>
              <w:spacing w:line="239" w:lineRule="auto"/>
              <w:ind w:left="262" w:hanging="228"/>
              <w:jc w:val="left"/>
            </w:pPr>
            <w:r>
              <w:rPr>
                <w:sz w:val="22"/>
              </w:rPr>
              <w:t xml:space="preserve">«Муниципальный контроль» на </w:t>
            </w:r>
          </w:p>
          <w:p w:rsidR="00220B86" w:rsidRDefault="004F3D31">
            <w:pPr>
              <w:spacing w:after="3" w:line="236" w:lineRule="auto"/>
              <w:ind w:left="626" w:hanging="386"/>
              <w:jc w:val="left"/>
            </w:pPr>
            <w:r>
              <w:rPr>
                <w:sz w:val="22"/>
              </w:rPr>
              <w:t xml:space="preserve">официальном сайте </w:t>
            </w:r>
          </w:p>
          <w:p w:rsidR="00220B86" w:rsidRDefault="004F3D31">
            <w:pPr>
              <w:spacing w:line="259" w:lineRule="auto"/>
              <w:ind w:left="569" w:hanging="334"/>
              <w:jc w:val="left"/>
            </w:pPr>
            <w:r>
              <w:rPr>
                <w:sz w:val="22"/>
              </w:rPr>
              <w:t xml:space="preserve">контрольного органа </w:t>
            </w:r>
          </w:p>
        </w:tc>
      </w:tr>
      <w:tr w:rsidR="00220B86">
        <w:trPr>
          <w:trHeight w:val="152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2.2.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right="107" w:firstLine="0"/>
            </w:pPr>
            <w:r>
              <w:rPr>
                <w:sz w:val="22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right="105" w:firstLine="0"/>
            </w:pPr>
            <w:r>
              <w:rPr>
                <w:sz w:val="22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150" w:firstLine="0"/>
              <w:jc w:val="center"/>
            </w:pPr>
            <w:r>
              <w:rPr>
                <w:sz w:val="22"/>
              </w:rPr>
              <w:t xml:space="preserve">анализ и </w:t>
            </w:r>
          </w:p>
          <w:p w:rsidR="00220B86" w:rsidRDefault="004F3D31">
            <w:pPr>
              <w:spacing w:line="259" w:lineRule="auto"/>
              <w:ind w:right="149" w:firstLine="0"/>
              <w:jc w:val="center"/>
            </w:pPr>
            <w:r>
              <w:rPr>
                <w:sz w:val="22"/>
              </w:rPr>
              <w:t xml:space="preserve">письменное </w:t>
            </w:r>
          </w:p>
          <w:p w:rsidR="00220B86" w:rsidRDefault="004F3D31">
            <w:pPr>
              <w:spacing w:line="259" w:lineRule="auto"/>
              <w:ind w:right="148" w:firstLine="0"/>
              <w:jc w:val="center"/>
            </w:pPr>
            <w:r>
              <w:rPr>
                <w:sz w:val="22"/>
              </w:rPr>
              <w:t xml:space="preserve">оформление </w:t>
            </w:r>
          </w:p>
          <w:p w:rsidR="00220B86" w:rsidRDefault="004F3D31">
            <w:pPr>
              <w:spacing w:line="259" w:lineRule="auto"/>
              <w:ind w:right="150" w:firstLine="0"/>
              <w:jc w:val="center"/>
            </w:pPr>
            <w:r>
              <w:rPr>
                <w:sz w:val="22"/>
              </w:rPr>
              <w:t xml:space="preserve">результатов </w:t>
            </w:r>
          </w:p>
          <w:p w:rsidR="00220B86" w:rsidRDefault="004F3D31">
            <w:pPr>
              <w:spacing w:line="259" w:lineRule="auto"/>
              <w:ind w:left="245" w:hanging="245"/>
              <w:jc w:val="left"/>
            </w:pPr>
            <w:proofErr w:type="spellStart"/>
            <w:r>
              <w:rPr>
                <w:sz w:val="22"/>
              </w:rPr>
              <w:t>правоприменитель</w:t>
            </w:r>
            <w:proofErr w:type="spellEnd"/>
            <w:r>
              <w:rPr>
                <w:sz w:val="22"/>
              </w:rPr>
              <w:t xml:space="preserve"> ной практики </w:t>
            </w:r>
          </w:p>
        </w:tc>
      </w:tr>
      <w:tr w:rsidR="00220B86">
        <w:trPr>
          <w:trHeight w:val="28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41" w:firstLine="0"/>
              <w:jc w:val="center"/>
            </w:pPr>
            <w:r>
              <w:t xml:space="preserve">3. Объявление предостережения </w:t>
            </w:r>
          </w:p>
        </w:tc>
      </w:tr>
      <w:tr w:rsidR="00220B86">
        <w:trPr>
          <w:trHeight w:val="10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right="106" w:firstLine="0"/>
            </w:pPr>
            <w:r>
              <w:rPr>
                <w:sz w:val="22"/>
              </w:rPr>
              <w:t xml:space="preserve">Выдача контролируемым лицам предостережения о недопустимости нарушения обязательных требований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rPr>
                <w:sz w:val="22"/>
              </w:rPr>
              <w:tab/>
              <w:t xml:space="preserve">по мере необходимости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41" w:firstLine="0"/>
              <w:jc w:val="center"/>
            </w:pPr>
            <w:r>
              <w:rPr>
                <w:sz w:val="22"/>
              </w:rPr>
              <w:t xml:space="preserve">посредством </w:t>
            </w:r>
          </w:p>
          <w:p w:rsidR="00220B86" w:rsidRDefault="004F3D31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выдачи лично, почтовым отправлением </w:t>
            </w:r>
          </w:p>
        </w:tc>
      </w:tr>
      <w:tr w:rsidR="00220B86">
        <w:trPr>
          <w:trHeight w:val="28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40" w:firstLine="0"/>
              <w:jc w:val="center"/>
            </w:pPr>
            <w:r>
              <w:t xml:space="preserve">4. Консультирование </w:t>
            </w:r>
          </w:p>
        </w:tc>
      </w:tr>
      <w:tr w:rsidR="00220B86">
        <w:trPr>
          <w:trHeight w:val="304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Разъяснение по вопросам: </w:t>
            </w:r>
          </w:p>
          <w:p w:rsidR="00220B86" w:rsidRDefault="004F3D31">
            <w:pPr>
              <w:numPr>
                <w:ilvl w:val="0"/>
                <w:numId w:val="5"/>
              </w:numPr>
              <w:spacing w:after="1" w:line="237" w:lineRule="auto"/>
              <w:ind w:right="53" w:firstLine="0"/>
            </w:pPr>
            <w:r>
              <w:rPr>
                <w:sz w:val="22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жилищного контроля; </w:t>
            </w:r>
          </w:p>
          <w:p w:rsidR="00220B86" w:rsidRDefault="004F3D31">
            <w:pPr>
              <w:numPr>
                <w:ilvl w:val="0"/>
                <w:numId w:val="5"/>
              </w:numPr>
              <w:spacing w:line="259" w:lineRule="auto"/>
              <w:ind w:right="53" w:firstLine="0"/>
            </w:pPr>
            <w:r>
              <w:rPr>
                <w:sz w:val="22"/>
              </w:rPr>
              <w:t xml:space="preserve">разъяснение положений нормативных правовых актов,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70" w:firstLine="0"/>
              <w:jc w:val="left"/>
            </w:pPr>
            <w:r>
              <w:rPr>
                <w:sz w:val="22"/>
              </w:rPr>
              <w:t xml:space="preserve">постоянно </w:t>
            </w:r>
            <w:r>
              <w:rPr>
                <w:sz w:val="22"/>
              </w:rPr>
              <w:tab/>
              <w:t xml:space="preserve">по мере поступления обращений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67" w:firstLine="0"/>
              <w:jc w:val="left"/>
            </w:pPr>
            <w:r>
              <w:rPr>
                <w:sz w:val="22"/>
              </w:rPr>
              <w:t xml:space="preserve">Глава, 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43" w:firstLine="0"/>
              <w:jc w:val="center"/>
            </w:pPr>
            <w:r>
              <w:rPr>
                <w:color w:val="21272E"/>
                <w:sz w:val="22"/>
              </w:rPr>
              <w:t xml:space="preserve">по телефону, на </w:t>
            </w:r>
          </w:p>
          <w:p w:rsidR="00220B86" w:rsidRDefault="004F3D31">
            <w:pPr>
              <w:spacing w:line="238" w:lineRule="auto"/>
              <w:ind w:left="16" w:hanging="16"/>
              <w:jc w:val="center"/>
            </w:pPr>
            <w:r>
              <w:rPr>
                <w:color w:val="21272E"/>
                <w:sz w:val="22"/>
              </w:rPr>
              <w:t xml:space="preserve">личном приеме либо в ходе проведения </w:t>
            </w:r>
          </w:p>
          <w:p w:rsidR="00220B86" w:rsidRDefault="004F3D31">
            <w:pPr>
              <w:spacing w:line="259" w:lineRule="auto"/>
              <w:ind w:left="46" w:right="51" w:hanging="36"/>
              <w:jc w:val="center"/>
            </w:pPr>
            <w:proofErr w:type="spellStart"/>
            <w:r>
              <w:rPr>
                <w:color w:val="21272E"/>
                <w:sz w:val="22"/>
              </w:rPr>
              <w:t>профилактическо</w:t>
            </w:r>
            <w:proofErr w:type="spellEnd"/>
            <w:r>
              <w:rPr>
                <w:color w:val="21272E"/>
                <w:sz w:val="22"/>
              </w:rPr>
              <w:t xml:space="preserve"> </w:t>
            </w:r>
            <w:proofErr w:type="spellStart"/>
            <w:r>
              <w:rPr>
                <w:color w:val="21272E"/>
                <w:sz w:val="22"/>
              </w:rPr>
              <w:t>го</w:t>
            </w:r>
            <w:proofErr w:type="spellEnd"/>
            <w:r>
              <w:rPr>
                <w:color w:val="21272E"/>
                <w:sz w:val="22"/>
              </w:rPr>
              <w:t xml:space="preserve"> мероприятия, контрольного (надзорного) мероприятия</w:t>
            </w:r>
            <w:r>
              <w:rPr>
                <w:sz w:val="22"/>
              </w:rPr>
              <w:t xml:space="preserve"> </w:t>
            </w:r>
          </w:p>
        </w:tc>
      </w:tr>
      <w:tr w:rsidR="00220B86">
        <w:trPr>
          <w:trHeight w:val="3806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2" w:line="237" w:lineRule="auto"/>
              <w:ind w:right="107" w:firstLine="0"/>
            </w:pPr>
            <w:r>
              <w:rPr>
                <w:sz w:val="22"/>
              </w:rPr>
              <w:t xml:space="preserve">муниципальных правовых актов, регламентирующих порядок осуществления муниципального жилищного контроля; </w:t>
            </w:r>
          </w:p>
          <w:p w:rsidR="00220B86" w:rsidRDefault="004F3D31">
            <w:pPr>
              <w:numPr>
                <w:ilvl w:val="0"/>
                <w:numId w:val="6"/>
              </w:numPr>
              <w:spacing w:line="238" w:lineRule="auto"/>
              <w:ind w:right="107" w:firstLine="0"/>
            </w:pPr>
            <w:r>
              <w:rPr>
                <w:sz w:val="22"/>
              </w:rPr>
              <w:t xml:space="preserve">порядок обжалования решений уполномоченных органов, действий </w:t>
            </w:r>
          </w:p>
          <w:p w:rsidR="00220B86" w:rsidRDefault="004F3D31">
            <w:pPr>
              <w:spacing w:line="237" w:lineRule="auto"/>
              <w:ind w:right="108" w:firstLine="0"/>
            </w:pPr>
            <w:r>
              <w:rPr>
                <w:sz w:val="22"/>
              </w:rPr>
              <w:t xml:space="preserve">(бездействия) должностных лиц, осуществляющих муниципальный жилищный </w:t>
            </w:r>
          </w:p>
          <w:p w:rsidR="00220B86" w:rsidRDefault="004F3D31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контроль; </w:t>
            </w:r>
          </w:p>
          <w:p w:rsidR="00220B86" w:rsidRDefault="004F3D31">
            <w:pPr>
              <w:numPr>
                <w:ilvl w:val="0"/>
                <w:numId w:val="6"/>
              </w:numPr>
              <w:spacing w:line="259" w:lineRule="auto"/>
              <w:ind w:right="107" w:firstLine="0"/>
            </w:pPr>
            <w:r>
              <w:rPr>
                <w:sz w:val="22"/>
              </w:rPr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</w:tr>
      <w:tr w:rsidR="00220B86">
        <w:trPr>
          <w:trHeight w:val="26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B86" w:rsidRDefault="00220B86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834" w:firstLine="0"/>
              <w:jc w:val="center"/>
            </w:pPr>
            <w:r>
              <w:rPr>
                <w:sz w:val="22"/>
              </w:rPr>
              <w:t>5. Профилактический визит</w:t>
            </w:r>
            <w:r>
              <w:t xml:space="preserve"> </w:t>
            </w:r>
          </w:p>
        </w:tc>
      </w:tr>
      <w:tr w:rsidR="00220B86">
        <w:trPr>
          <w:trHeight w:val="279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3" w:firstLine="0"/>
              <w:jc w:val="left"/>
            </w:pPr>
            <w:r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6" w:lineRule="auto"/>
              <w:ind w:firstLine="0"/>
            </w:pPr>
            <w:r>
              <w:rPr>
                <w:sz w:val="22"/>
              </w:rPr>
              <w:t xml:space="preserve">Профилактическая беседа по месту осуществления </w:t>
            </w:r>
          </w:p>
          <w:p w:rsidR="00220B86" w:rsidRDefault="004F3D31">
            <w:pPr>
              <w:spacing w:line="239" w:lineRule="auto"/>
              <w:ind w:right="88" w:firstLine="0"/>
              <w:jc w:val="left"/>
            </w:pPr>
            <w:r>
              <w:rPr>
                <w:sz w:val="22"/>
              </w:rPr>
              <w:t xml:space="preserve">деятельности контролируемого. </w:t>
            </w:r>
          </w:p>
          <w:p w:rsidR="00220B86" w:rsidRDefault="004F3D31">
            <w:pPr>
              <w:tabs>
                <w:tab w:val="center" w:pos="1806"/>
                <w:tab w:val="right" w:pos="3170"/>
              </w:tabs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Проводится </w:t>
            </w:r>
            <w:r>
              <w:rPr>
                <w:sz w:val="22"/>
              </w:rPr>
              <w:tab/>
              <w:t xml:space="preserve">к </w:t>
            </w:r>
            <w:r>
              <w:rPr>
                <w:sz w:val="22"/>
              </w:rPr>
              <w:tab/>
              <w:t xml:space="preserve">лицам,  </w:t>
            </w:r>
          </w:p>
          <w:p w:rsidR="00220B86" w:rsidRDefault="004F3D31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приступающим </w:t>
            </w:r>
            <w:r>
              <w:rPr>
                <w:sz w:val="22"/>
              </w:rPr>
              <w:tab/>
              <w:t xml:space="preserve">к осуществлению деятельности в контролируемой </w:t>
            </w:r>
            <w:r>
              <w:rPr>
                <w:sz w:val="22"/>
              </w:rPr>
              <w:tab/>
              <w:t xml:space="preserve">сфере, </w:t>
            </w:r>
            <w:r>
              <w:rPr>
                <w:sz w:val="22"/>
              </w:rPr>
              <w:tab/>
              <w:t xml:space="preserve">не позднее чем в течение одного года с момента начала такой деятельности.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3" w:firstLine="0"/>
              <w:jc w:val="left"/>
            </w:pPr>
            <w:r>
              <w:rPr>
                <w:sz w:val="22"/>
              </w:rPr>
              <w:t xml:space="preserve">Не реже 1 раза </w:t>
            </w:r>
          </w:p>
          <w:p w:rsidR="00220B86" w:rsidRDefault="004F3D31">
            <w:pPr>
              <w:spacing w:line="259" w:lineRule="auto"/>
              <w:ind w:left="3" w:firstLine="0"/>
              <w:jc w:val="left"/>
            </w:pPr>
            <w:r>
              <w:rPr>
                <w:sz w:val="22"/>
              </w:rPr>
              <w:t xml:space="preserve">в квартал </w:t>
            </w:r>
          </w:p>
          <w:p w:rsidR="00220B86" w:rsidRDefault="004F3D31">
            <w:pPr>
              <w:spacing w:line="259" w:lineRule="auto"/>
              <w:ind w:left="3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after="3" w:line="236" w:lineRule="auto"/>
              <w:ind w:left="3" w:firstLine="0"/>
              <w:jc w:val="left"/>
            </w:pPr>
            <w:r>
              <w:rPr>
                <w:sz w:val="22"/>
              </w:rPr>
              <w:t xml:space="preserve">посещение места осуществления деятельности </w:t>
            </w:r>
          </w:p>
          <w:p w:rsidR="00220B86" w:rsidRDefault="004F3D31">
            <w:pPr>
              <w:spacing w:line="259" w:lineRule="auto"/>
              <w:ind w:left="3" w:firstLine="0"/>
              <w:jc w:val="left"/>
            </w:pPr>
            <w:r>
              <w:rPr>
                <w:sz w:val="22"/>
              </w:rPr>
              <w:t xml:space="preserve">контролируемого лица   </w:t>
            </w:r>
          </w:p>
        </w:tc>
      </w:tr>
    </w:tbl>
    <w:p w:rsidR="00220B86" w:rsidRDefault="004F3D31">
      <w:pPr>
        <w:spacing w:after="56" w:line="259" w:lineRule="auto"/>
        <w:ind w:right="22" w:firstLine="0"/>
        <w:jc w:val="center"/>
      </w:pPr>
      <w:r>
        <w:rPr>
          <w:sz w:val="16"/>
        </w:rPr>
        <w:t xml:space="preserve"> </w:t>
      </w:r>
    </w:p>
    <w:p w:rsidR="00220B86" w:rsidRDefault="004F3D31">
      <w:pPr>
        <w:spacing w:line="259" w:lineRule="auto"/>
        <w:ind w:left="10" w:right="61" w:hanging="10"/>
        <w:jc w:val="right"/>
      </w:pPr>
      <w:r>
        <w:t xml:space="preserve">Раздел 4. Показатели результативности и эффективности программы профилактики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16"/>
        <w:gridCol w:w="6379"/>
        <w:gridCol w:w="2376"/>
      </w:tblGrid>
      <w:tr w:rsidR="00220B86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3" w:firstLine="0"/>
              <w:jc w:val="center"/>
            </w:pPr>
            <w:r>
              <w:t xml:space="preserve">№ </w:t>
            </w:r>
          </w:p>
          <w:p w:rsidR="00220B86" w:rsidRDefault="004F3D31">
            <w:pPr>
              <w:spacing w:line="259" w:lineRule="auto"/>
              <w:ind w:right="63" w:firstLine="0"/>
              <w:jc w:val="center"/>
            </w:pPr>
            <w:r>
              <w:t xml:space="preserve">п/п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1" w:firstLine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5" w:firstLine="0"/>
              <w:jc w:val="center"/>
            </w:pPr>
            <w:r>
              <w:t xml:space="preserve">Величина </w:t>
            </w:r>
          </w:p>
        </w:tc>
      </w:tr>
      <w:tr w:rsidR="00220B86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4" w:firstLine="0"/>
              <w:jc w:val="center"/>
            </w:pPr>
            <w:r>
              <w:t xml:space="preserve">1.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59" w:firstLine="0"/>
            </w:pPr>
            <w: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5" w:firstLine="0"/>
              <w:jc w:val="center"/>
            </w:pPr>
            <w:r>
              <w:t xml:space="preserve">100 % </w:t>
            </w:r>
          </w:p>
        </w:tc>
      </w:tr>
      <w:tr w:rsidR="00220B86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4" w:firstLine="0"/>
              <w:jc w:val="center"/>
            </w:pPr>
            <w:r>
              <w:t xml:space="preserve">2.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38" w:lineRule="auto"/>
              <w:ind w:firstLine="0"/>
            </w:pPr>
            <w:r>
              <w:t xml:space="preserve">Удовлетворенность контролируемых лиц и их представителями консультированием контрольного </w:t>
            </w:r>
          </w:p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(надзорного) органа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100 % от числа обратившихся </w:t>
            </w:r>
          </w:p>
        </w:tc>
      </w:tr>
      <w:tr w:rsidR="00220B86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64" w:firstLine="0"/>
              <w:jc w:val="center"/>
            </w:pPr>
            <w:r>
              <w:t xml:space="preserve">3.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left"/>
            </w:pPr>
            <w:r>
              <w:t xml:space="preserve">Количество проведенных профилактических мероприятий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100% от запланированных </w:t>
            </w:r>
          </w:p>
        </w:tc>
      </w:tr>
    </w:tbl>
    <w:p w:rsidR="00220B86" w:rsidRDefault="004F3D31">
      <w:pPr>
        <w:spacing w:after="53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220B86" w:rsidRDefault="004F3D31">
      <w:pPr>
        <w:ind w:left="-15" w:right="45"/>
      </w:pPr>
      <w: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0645A4" w:rsidRDefault="000645A4">
      <w:pPr>
        <w:ind w:left="-15" w:right="45"/>
      </w:pPr>
    </w:p>
    <w:tbl>
      <w:tblPr>
        <w:tblStyle w:val="TableGrid"/>
        <w:tblW w:w="9780" w:type="dxa"/>
        <w:tblInd w:w="0" w:type="dxa"/>
        <w:tblCellMar>
          <w:top w:w="7" w:type="dxa"/>
          <w:left w:w="115" w:type="dxa"/>
          <w:right w:w="64" w:type="dxa"/>
        </w:tblCellMar>
        <w:tblLook w:val="04A0" w:firstRow="1" w:lastRow="0" w:firstColumn="1" w:lastColumn="0" w:noHBand="0" w:noVBand="1"/>
      </w:tblPr>
      <w:tblGrid>
        <w:gridCol w:w="2976"/>
        <w:gridCol w:w="2213"/>
        <w:gridCol w:w="2340"/>
        <w:gridCol w:w="2251"/>
      </w:tblGrid>
      <w:tr w:rsidR="00220B86">
        <w:trPr>
          <w:trHeight w:val="562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50" w:firstLine="0"/>
              <w:jc w:val="center"/>
            </w:pPr>
            <w: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left="81" w:right="12" w:firstLine="0"/>
              <w:jc w:val="center"/>
            </w:pPr>
            <w:r>
              <w:t xml:space="preserve">отклонение  0-20%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отклонение больше 21-50%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отклонение больше 50 % </w:t>
            </w:r>
          </w:p>
        </w:tc>
      </w:tr>
      <w:tr w:rsidR="00220B86">
        <w:trPr>
          <w:trHeight w:val="56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right="14" w:firstLine="0"/>
              <w:jc w:val="center"/>
            </w:pPr>
            <w: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высокая эффективность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удовлетворительная эффективность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B86" w:rsidRDefault="004F3D31">
            <w:pPr>
              <w:spacing w:line="259" w:lineRule="auto"/>
              <w:ind w:firstLine="0"/>
              <w:jc w:val="center"/>
            </w:pPr>
            <w:r>
              <w:t xml:space="preserve">низкая эффективность </w:t>
            </w:r>
          </w:p>
        </w:tc>
      </w:tr>
    </w:tbl>
    <w:p w:rsidR="000645A4" w:rsidRDefault="000645A4">
      <w:pPr>
        <w:ind w:left="-15" w:right="45"/>
      </w:pPr>
    </w:p>
    <w:p w:rsidR="00220B86" w:rsidRDefault="004F3D31">
      <w:pPr>
        <w:ind w:left="-15" w:right="45"/>
      </w:pPr>
      <w:r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</w:t>
      </w:r>
      <w:r>
        <w:rPr>
          <w:sz w:val="22"/>
        </w:rPr>
        <w:t xml:space="preserve"> </w:t>
      </w:r>
    </w:p>
    <w:p w:rsidR="00220B86" w:rsidRDefault="004F3D31">
      <w:pPr>
        <w:spacing w:line="259" w:lineRule="auto"/>
        <w:ind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0645A4" w:rsidRDefault="000645A4">
      <w:pPr>
        <w:spacing w:line="259" w:lineRule="auto"/>
        <w:ind w:firstLine="0"/>
        <w:jc w:val="left"/>
      </w:pPr>
    </w:p>
    <w:sectPr w:rsidR="000645A4">
      <w:pgSz w:w="11906" w:h="16838"/>
      <w:pgMar w:top="1135" w:right="791" w:bottom="11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D39"/>
    <w:multiLevelType w:val="hybridMultilevel"/>
    <w:tmpl w:val="22C06D24"/>
    <w:lvl w:ilvl="0" w:tplc="8372303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69A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EF3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43A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0AC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4EA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837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E1C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EF9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EE78D9"/>
    <w:multiLevelType w:val="hybridMultilevel"/>
    <w:tmpl w:val="CBAC1164"/>
    <w:lvl w:ilvl="0" w:tplc="A834720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A01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64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2C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3EC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51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6288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83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492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20FA9"/>
    <w:multiLevelType w:val="hybridMultilevel"/>
    <w:tmpl w:val="FD043F74"/>
    <w:lvl w:ilvl="0" w:tplc="921C9F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261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2D2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C76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BF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35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CDE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832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C7A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AD1A34"/>
    <w:multiLevelType w:val="hybridMultilevel"/>
    <w:tmpl w:val="FF90E706"/>
    <w:lvl w:ilvl="0" w:tplc="7696D2F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2689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2A52A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F8EC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23B8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ED3AC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4681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AD84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D1F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1D54AC"/>
    <w:multiLevelType w:val="hybridMultilevel"/>
    <w:tmpl w:val="08BC5DB6"/>
    <w:lvl w:ilvl="0" w:tplc="63B4448A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209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E6CA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8A45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CF5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3EAEA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549DA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54B16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A454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5862E8"/>
    <w:multiLevelType w:val="hybridMultilevel"/>
    <w:tmpl w:val="41BE9502"/>
    <w:lvl w:ilvl="0" w:tplc="12F6E4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48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F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43D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AE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322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91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0A4A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28F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6"/>
    <w:rsid w:val="000645A4"/>
    <w:rsid w:val="00220B86"/>
    <w:rsid w:val="002216F0"/>
    <w:rsid w:val="004F3D31"/>
    <w:rsid w:val="00505470"/>
    <w:rsid w:val="00560F55"/>
    <w:rsid w:val="008A6C11"/>
    <w:rsid w:val="00A1221D"/>
    <w:rsid w:val="00AB7518"/>
    <w:rsid w:val="00AF53A4"/>
    <w:rsid w:val="00F4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04DC"/>
  <w15:docId w15:val="{7EFF2583-E99A-47D3-A086-694BAA8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50547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45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5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45A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urti-info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fglgijf0i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F583-872C-4C73-9DC5-E497FF0D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15</cp:revision>
  <cp:lastPrinted>2023-11-16T06:08:00Z</cp:lastPrinted>
  <dcterms:created xsi:type="dcterms:W3CDTF">2022-10-18T01:03:00Z</dcterms:created>
  <dcterms:modified xsi:type="dcterms:W3CDTF">2023-11-16T06:09:00Z</dcterms:modified>
</cp:coreProperties>
</file>